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D0C" w:rsidRPr="00BE6ECF" w:rsidRDefault="00C77DCD" w:rsidP="00B71D0C">
      <w:pPr>
        <w:pStyle w:val="NoSpacing"/>
        <w:jc w:val="center"/>
        <w:rPr>
          <w:b/>
          <w:bCs/>
          <w:color w:val="002060"/>
          <w:sz w:val="22"/>
          <w:szCs w:val="22"/>
        </w:rPr>
      </w:pPr>
      <w:r w:rsidRPr="00BE6ECF">
        <w:rPr>
          <w:b/>
          <w:bCs/>
          <w:color w:val="002060"/>
          <w:sz w:val="22"/>
          <w:szCs w:val="22"/>
        </w:rPr>
        <w:t>Spa</w:t>
      </w:r>
      <w:r w:rsidR="00EA0515" w:rsidRPr="00BE6ECF">
        <w:rPr>
          <w:b/>
          <w:bCs/>
          <w:color w:val="002060"/>
          <w:sz w:val="22"/>
          <w:szCs w:val="22"/>
        </w:rPr>
        <w:t>nish</w:t>
      </w:r>
      <w:r w:rsidRPr="00BE6ECF">
        <w:rPr>
          <w:b/>
          <w:bCs/>
          <w:color w:val="002060"/>
          <w:sz w:val="22"/>
          <w:szCs w:val="22"/>
        </w:rPr>
        <w:t xml:space="preserve"> Fiesta</w:t>
      </w:r>
      <w:r w:rsidR="00EA0515" w:rsidRPr="00BE6ECF">
        <w:rPr>
          <w:b/>
          <w:bCs/>
          <w:color w:val="002060"/>
          <w:sz w:val="22"/>
          <w:szCs w:val="22"/>
        </w:rPr>
        <w:t xml:space="preserve"> with Portugal</w:t>
      </w:r>
    </w:p>
    <w:p w:rsidR="00C77DCD" w:rsidRPr="00BE6ECF" w:rsidRDefault="00C77DCD" w:rsidP="00B71D0C">
      <w:pPr>
        <w:pStyle w:val="NoSpacing"/>
        <w:jc w:val="center"/>
        <w:rPr>
          <w:b/>
          <w:bCs/>
          <w:color w:val="002060"/>
          <w:sz w:val="22"/>
          <w:szCs w:val="22"/>
        </w:rPr>
      </w:pPr>
      <w:r w:rsidRPr="00BE6ECF">
        <w:rPr>
          <w:b/>
          <w:bCs/>
          <w:color w:val="002060"/>
          <w:sz w:val="22"/>
          <w:szCs w:val="22"/>
        </w:rPr>
        <w:t>10 Nights 11 Days</w:t>
      </w:r>
    </w:p>
    <w:p w:rsidR="00B71D0C" w:rsidRPr="00BE6ECF" w:rsidRDefault="00DD724B" w:rsidP="00D45250">
      <w:pPr>
        <w:pStyle w:val="NoSpacing"/>
        <w:rPr>
          <w:b/>
          <w:bCs/>
          <w:color w:val="002060"/>
          <w:sz w:val="22"/>
          <w:szCs w:val="22"/>
        </w:rPr>
      </w:pPr>
      <w:r w:rsidRPr="00DD724B">
        <w:rPr>
          <w:b/>
          <w:i/>
          <w:noProof/>
          <w:color w:val="002060"/>
          <w:lang w:val="en-US"/>
        </w:rPr>
        <w:pict>
          <v:shapetype id="_x0000_t202" coordsize="21600,21600" o:spt="202" path="m,l,21600r21600,l21600,xe">
            <v:stroke joinstyle="miter"/>
            <v:path gradientshapeok="t" o:connecttype="rect"/>
          </v:shapetype>
          <v:shape id="Text Box 2" o:spid="_x0000_s1026" type="#_x0000_t202" style="position:absolute;margin-left:2.25pt;margin-top:286.65pt;width:81.75pt;height:21.05pt;z-index:25167564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" fillcolor="white [3201]" strokeweight=".5pt">
            <v:textbox>
              <w:txbxContent>
                <w:p w:rsidR="0039383D" w:rsidRPr="00852538" w:rsidRDefault="0039383D" w:rsidP="0039383D">
                  <w:pPr>
                    <w:jc w:val="center"/>
                    <w:rPr>
                      <w:b/>
                    </w:rPr>
                  </w:pPr>
                  <w:r>
                    <w:rPr>
                      <w:b/>
                    </w:rPr>
                    <w:t>Madrid City</w:t>
                  </w:r>
                </w:p>
              </w:txbxContent>
            </v:textbox>
          </v:shape>
        </w:pict>
      </w:r>
      <w:r w:rsidR="00B71D0C" w:rsidRPr="00BE6ECF">
        <w:rPr>
          <w:b/>
          <w:bCs/>
          <w:noProof/>
          <w:color w:val="002060"/>
          <w:lang w:val="en-US"/>
        </w:rPr>
        <w:drawing>
          <wp:anchor distT="0" distB="0" distL="114300" distR="114300" simplePos="0" relativeHeight="251659264" behindDoc="0" locked="0" layoutInCell="1" allowOverlap="1">
            <wp:simplePos x="0" y="0"/>
            <wp:positionH relativeFrom="column">
              <wp:posOffset>0</wp:posOffset>
            </wp:positionH>
            <wp:positionV relativeFrom="paragraph">
              <wp:posOffset>174625</wp:posOffset>
            </wp:positionV>
            <wp:extent cx="5647055" cy="3759200"/>
            <wp:effectExtent l="0" t="0" r="4445" b="0"/>
            <wp:wrapSquare wrapText="bothSides"/>
            <wp:docPr id="23" name="Picture 23" descr="C:\Users\Khalid\Downloads\shutterstock_62980933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halid\Downloads\shutterstock_629809331 (1).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47055" cy="3759200"/>
                    </a:xfrm>
                    <a:prstGeom prst="rect">
                      <a:avLst/>
                    </a:prstGeom>
                    <a:noFill/>
                    <a:ln>
                      <a:noFill/>
                    </a:ln>
                  </pic:spPr>
                </pic:pic>
              </a:graphicData>
            </a:graphic>
          </wp:anchor>
        </w:drawing>
      </w:r>
    </w:p>
    <w:p w:rsidR="00B71D0C" w:rsidRPr="00BE6ECF" w:rsidRDefault="00B71D0C" w:rsidP="00D45250">
      <w:pPr>
        <w:pStyle w:val="NoSpacing"/>
        <w:rPr>
          <w:b/>
          <w:bCs/>
          <w:color w:val="002060"/>
          <w:sz w:val="22"/>
          <w:szCs w:val="22"/>
        </w:rPr>
      </w:pPr>
    </w:p>
    <w:p w:rsidR="006C540A" w:rsidRPr="00BE6ECF" w:rsidRDefault="006C540A" w:rsidP="00D45250">
      <w:pPr>
        <w:pStyle w:val="NoSpacing"/>
        <w:rPr>
          <w:b/>
          <w:bCs/>
          <w:color w:val="002060"/>
          <w:sz w:val="22"/>
          <w:szCs w:val="22"/>
        </w:rPr>
      </w:pPr>
      <w:r w:rsidRPr="00BE6ECF">
        <w:rPr>
          <w:b/>
          <w:bCs/>
          <w:color w:val="002060"/>
          <w:sz w:val="22"/>
          <w:szCs w:val="22"/>
        </w:rPr>
        <w:t>Factors</w:t>
      </w:r>
    </w:p>
    <w:p w:rsidR="006C540A" w:rsidRPr="00BE6ECF" w:rsidRDefault="006C540A" w:rsidP="006C540A">
      <w:pPr>
        <w:pStyle w:val="NoSpacing"/>
        <w:numPr>
          <w:ilvl w:val="0"/>
          <w:numId w:val="1"/>
        </w:numPr>
        <w:rPr>
          <w:color w:val="002060"/>
          <w:sz w:val="22"/>
          <w:szCs w:val="22"/>
          <w:lang w:val="en-US"/>
        </w:rPr>
      </w:pPr>
      <w:r w:rsidRPr="00BE6ECF">
        <w:rPr>
          <w:color w:val="002060"/>
          <w:sz w:val="22"/>
          <w:szCs w:val="22"/>
          <w:lang w:val="en-US"/>
        </w:rPr>
        <w:t>Value-for-Money holiday which you will cherish for a lifetime.</w:t>
      </w:r>
    </w:p>
    <w:p w:rsidR="006C540A" w:rsidRPr="00BE6ECF" w:rsidRDefault="006C540A" w:rsidP="006C540A">
      <w:pPr>
        <w:pStyle w:val="NoSpacing"/>
        <w:numPr>
          <w:ilvl w:val="0"/>
          <w:numId w:val="1"/>
        </w:numPr>
        <w:rPr>
          <w:color w:val="002060"/>
          <w:sz w:val="22"/>
          <w:szCs w:val="22"/>
          <w:lang w:val="en-US"/>
        </w:rPr>
      </w:pPr>
      <w:r w:rsidRPr="00BE6ECF">
        <w:rPr>
          <w:color w:val="002060"/>
          <w:sz w:val="22"/>
          <w:szCs w:val="22"/>
          <w:lang w:val="en-US"/>
        </w:rPr>
        <w:t xml:space="preserve">Visit 2 countries in 11 days: Spain and Portugal. </w:t>
      </w:r>
    </w:p>
    <w:p w:rsidR="006C540A" w:rsidRPr="00BE6ECF" w:rsidRDefault="006C540A" w:rsidP="00BD5122">
      <w:pPr>
        <w:pStyle w:val="NoSpacing"/>
        <w:numPr>
          <w:ilvl w:val="0"/>
          <w:numId w:val="1"/>
        </w:numPr>
        <w:rPr>
          <w:b/>
          <w:bCs/>
          <w:color w:val="002060"/>
          <w:sz w:val="22"/>
          <w:szCs w:val="22"/>
        </w:rPr>
      </w:pPr>
      <w:r w:rsidRPr="00BE6ECF">
        <w:rPr>
          <w:color w:val="002060"/>
          <w:sz w:val="22"/>
          <w:szCs w:val="22"/>
          <w:lang w:val="en-US"/>
        </w:rPr>
        <w:t xml:space="preserve">All Important attractions and sightseeing included with some new additions. Visit Bullring, See the renowned Toledo sword factory, Visit Sintra and Cabo da Roca, Experience the renowned Flamenco Show, Mezquita-Catedral de Córdoba, </w:t>
      </w:r>
      <w:r w:rsidR="003B52F0" w:rsidRPr="00BE6ECF">
        <w:rPr>
          <w:color w:val="002060"/>
          <w:sz w:val="22"/>
          <w:szCs w:val="22"/>
          <w:lang w:val="en-US"/>
        </w:rPr>
        <w:t xml:space="preserve">Entrance to Alhambra Palace and Generalife Gardens, Valencia Cathedral, Excursion to Montserrat, </w:t>
      </w:r>
    </w:p>
    <w:p w:rsidR="003B52F0" w:rsidRPr="00BE6ECF" w:rsidRDefault="003B52F0" w:rsidP="00BD5122">
      <w:pPr>
        <w:pStyle w:val="NoSpacing"/>
        <w:numPr>
          <w:ilvl w:val="0"/>
          <w:numId w:val="1"/>
        </w:numPr>
        <w:rPr>
          <w:color w:val="002060"/>
          <w:sz w:val="22"/>
          <w:szCs w:val="22"/>
        </w:rPr>
      </w:pPr>
      <w:r w:rsidRPr="00BE6ECF">
        <w:rPr>
          <w:color w:val="002060"/>
          <w:sz w:val="22"/>
          <w:szCs w:val="22"/>
        </w:rPr>
        <w:t>Guided Tour in Madrid, Toledo, Salamanca, Porto, Lisbon, Granada</w:t>
      </w:r>
      <w:r w:rsidR="006D0741" w:rsidRPr="00BE6ECF">
        <w:rPr>
          <w:color w:val="002060"/>
          <w:sz w:val="22"/>
          <w:szCs w:val="22"/>
        </w:rPr>
        <w:t>, Valencia</w:t>
      </w:r>
      <w:r w:rsidRPr="00BE6ECF">
        <w:rPr>
          <w:color w:val="002060"/>
          <w:sz w:val="22"/>
          <w:szCs w:val="22"/>
        </w:rPr>
        <w:t xml:space="preserve">and Barcelona. </w:t>
      </w:r>
    </w:p>
    <w:p w:rsidR="003B52F0" w:rsidRPr="00BE6ECF" w:rsidRDefault="003B52F0" w:rsidP="003B52F0">
      <w:pPr>
        <w:pStyle w:val="NoSpacing"/>
        <w:numPr>
          <w:ilvl w:val="0"/>
          <w:numId w:val="1"/>
        </w:numPr>
        <w:rPr>
          <w:color w:val="002060"/>
          <w:sz w:val="22"/>
          <w:szCs w:val="22"/>
        </w:rPr>
      </w:pPr>
      <w:r w:rsidRPr="00BE6ECF">
        <w:rPr>
          <w:color w:val="002060"/>
          <w:sz w:val="22"/>
          <w:szCs w:val="22"/>
        </w:rPr>
        <w:t>Services of a Professional &amp; Knowledgeable Tour Manager accompanying you throughout the tour.</w:t>
      </w:r>
    </w:p>
    <w:p w:rsidR="003B52F0" w:rsidRPr="00BE6ECF" w:rsidRDefault="003B52F0" w:rsidP="003B52F0">
      <w:pPr>
        <w:pStyle w:val="NoSpacing"/>
        <w:numPr>
          <w:ilvl w:val="0"/>
          <w:numId w:val="1"/>
        </w:numPr>
        <w:rPr>
          <w:color w:val="002060"/>
          <w:sz w:val="22"/>
          <w:szCs w:val="22"/>
        </w:rPr>
      </w:pPr>
      <w:r w:rsidRPr="00BE6ECF">
        <w:rPr>
          <w:color w:val="002060"/>
          <w:sz w:val="22"/>
          <w:szCs w:val="22"/>
        </w:rPr>
        <w:t>Accommodation in superior 4-star hotels.</w:t>
      </w:r>
    </w:p>
    <w:p w:rsidR="003B52F0" w:rsidRPr="00BE6ECF" w:rsidRDefault="003B52F0" w:rsidP="003B52F0">
      <w:pPr>
        <w:pStyle w:val="NoSpacing"/>
        <w:numPr>
          <w:ilvl w:val="0"/>
          <w:numId w:val="1"/>
        </w:numPr>
        <w:rPr>
          <w:color w:val="002060"/>
          <w:sz w:val="22"/>
          <w:szCs w:val="22"/>
        </w:rPr>
      </w:pPr>
      <w:r w:rsidRPr="00BE6ECF">
        <w:rPr>
          <w:color w:val="002060"/>
          <w:sz w:val="22"/>
          <w:szCs w:val="22"/>
        </w:rPr>
        <w:t>Daily Continental buffet breakfast.</w:t>
      </w:r>
    </w:p>
    <w:p w:rsidR="003B52F0" w:rsidRPr="00BE6ECF" w:rsidRDefault="003B52F0" w:rsidP="003B52F0">
      <w:pPr>
        <w:pStyle w:val="NoSpacing"/>
        <w:numPr>
          <w:ilvl w:val="0"/>
          <w:numId w:val="1"/>
        </w:numPr>
        <w:rPr>
          <w:color w:val="002060"/>
          <w:sz w:val="22"/>
          <w:szCs w:val="22"/>
        </w:rPr>
      </w:pPr>
      <w:r w:rsidRPr="00BE6ECF">
        <w:rPr>
          <w:color w:val="002060"/>
          <w:sz w:val="22"/>
          <w:szCs w:val="22"/>
        </w:rPr>
        <w:t>Delicious unlimited meals with variety of Jain, Veg and Nonveg cuisine (Indian / Local) included as per itinerary.</w:t>
      </w:r>
    </w:p>
    <w:p w:rsidR="003B52F0" w:rsidRPr="00BE6ECF" w:rsidRDefault="003B52F0" w:rsidP="003B52F0">
      <w:pPr>
        <w:pStyle w:val="NoSpacing"/>
        <w:numPr>
          <w:ilvl w:val="0"/>
          <w:numId w:val="1"/>
        </w:numPr>
        <w:rPr>
          <w:color w:val="002060"/>
          <w:sz w:val="22"/>
          <w:szCs w:val="22"/>
        </w:rPr>
      </w:pPr>
      <w:r w:rsidRPr="00BE6ECF">
        <w:rPr>
          <w:color w:val="002060"/>
          <w:sz w:val="22"/>
          <w:szCs w:val="22"/>
        </w:rPr>
        <w:t>Daily mineral water bottle (500ml) per person</w:t>
      </w:r>
    </w:p>
    <w:p w:rsidR="003B52F0" w:rsidRPr="00BE6ECF" w:rsidRDefault="003B52F0" w:rsidP="003B52F0">
      <w:pPr>
        <w:pStyle w:val="NoSpacing"/>
        <w:numPr>
          <w:ilvl w:val="0"/>
          <w:numId w:val="1"/>
        </w:numPr>
        <w:rPr>
          <w:color w:val="002060"/>
          <w:sz w:val="22"/>
          <w:szCs w:val="22"/>
        </w:rPr>
      </w:pPr>
      <w:r w:rsidRPr="00BE6ECF">
        <w:rPr>
          <w:color w:val="002060"/>
          <w:sz w:val="22"/>
          <w:szCs w:val="22"/>
        </w:rPr>
        <w:t>Driver tips included</w:t>
      </w:r>
    </w:p>
    <w:p w:rsidR="006C540A" w:rsidRPr="00BE6ECF" w:rsidRDefault="006C540A" w:rsidP="00D45250">
      <w:pPr>
        <w:pStyle w:val="NoSpacing"/>
        <w:rPr>
          <w:b/>
          <w:bCs/>
          <w:color w:val="002060"/>
          <w:sz w:val="22"/>
          <w:szCs w:val="22"/>
        </w:rPr>
      </w:pPr>
    </w:p>
    <w:p w:rsidR="00D45250" w:rsidRPr="00BE6ECF" w:rsidRDefault="00D45250" w:rsidP="00D45250">
      <w:pPr>
        <w:pStyle w:val="NoSpacing"/>
        <w:rPr>
          <w:b/>
          <w:bCs/>
          <w:color w:val="002060"/>
          <w:sz w:val="22"/>
          <w:szCs w:val="22"/>
        </w:rPr>
      </w:pPr>
      <w:r w:rsidRPr="00BE6ECF">
        <w:rPr>
          <w:b/>
          <w:bCs/>
          <w:color w:val="002060"/>
          <w:sz w:val="22"/>
          <w:szCs w:val="22"/>
        </w:rPr>
        <w:t>Day 1: Arrival in Madrid</w:t>
      </w:r>
    </w:p>
    <w:p w:rsidR="00D45250" w:rsidRPr="00BE6ECF" w:rsidRDefault="00D45250" w:rsidP="00D45250">
      <w:pPr>
        <w:pStyle w:val="NoSpacing"/>
        <w:rPr>
          <w:color w:val="002060"/>
          <w:sz w:val="22"/>
          <w:szCs w:val="22"/>
        </w:rPr>
      </w:pPr>
      <w:r w:rsidRPr="00BE6ECF">
        <w:rPr>
          <w:color w:val="002060"/>
          <w:sz w:val="22"/>
          <w:szCs w:val="22"/>
        </w:rPr>
        <w:t xml:space="preserve">Welcome to Madrid, Spain’s vibrant capital known for its rich history, iconic landmarks like the Royal Palace, and world-class museums such as the Prado. This lively city combines stunning architecture with a warm, bustling atmosphere.Upon arrival at Madrid–Barajas Adolfo Suárez Airport, your group will be greeted by a professional tour manager who will escort you to your hotel and assist with check-in.Take some leisure time to relax or explore the surroundings. In the evening, proceed for dinner </w:t>
      </w:r>
    </w:p>
    <w:p w:rsidR="005412B1" w:rsidRPr="00BE6ECF" w:rsidRDefault="00D45250" w:rsidP="00D45250">
      <w:pPr>
        <w:pStyle w:val="NoSpacing"/>
        <w:rPr>
          <w:b/>
          <w:bCs/>
          <w:color w:val="002060"/>
          <w:sz w:val="22"/>
          <w:szCs w:val="22"/>
        </w:rPr>
      </w:pPr>
      <w:r w:rsidRPr="00BE6ECF">
        <w:rPr>
          <w:b/>
          <w:bCs/>
          <w:color w:val="002060"/>
          <w:sz w:val="22"/>
          <w:szCs w:val="22"/>
        </w:rPr>
        <w:t>Overnight in Madrid (Dinner)</w:t>
      </w:r>
    </w:p>
    <w:p w:rsidR="00D45250" w:rsidRPr="00BE6ECF" w:rsidRDefault="00D45250" w:rsidP="00D45250">
      <w:pPr>
        <w:pStyle w:val="NoSpacing"/>
        <w:rPr>
          <w:color w:val="002060"/>
          <w:sz w:val="22"/>
          <w:szCs w:val="22"/>
        </w:rPr>
      </w:pPr>
    </w:p>
    <w:p w:rsidR="00D45250" w:rsidRPr="00BE6ECF" w:rsidRDefault="00C77DCD" w:rsidP="00D45250">
      <w:pPr>
        <w:pStyle w:val="NoSpacing"/>
        <w:rPr>
          <w:color w:val="002060"/>
          <w:sz w:val="22"/>
          <w:szCs w:val="22"/>
        </w:rPr>
      </w:pPr>
      <w:r w:rsidRPr="00BE6ECF">
        <w:rPr>
          <w:noProof/>
          <w:color w:val="002060"/>
          <w:lang w:val="en-US"/>
        </w:rPr>
        <w:drawing>
          <wp:anchor distT="0" distB="0" distL="114300" distR="114300" simplePos="0" relativeHeight="251661312" behindDoc="0" locked="0" layoutInCell="1" allowOverlap="1">
            <wp:simplePos x="0" y="0"/>
            <wp:positionH relativeFrom="column">
              <wp:posOffset>169545</wp:posOffset>
            </wp:positionH>
            <wp:positionV relativeFrom="paragraph">
              <wp:posOffset>12065</wp:posOffset>
            </wp:positionV>
            <wp:extent cx="2973705" cy="1983105"/>
            <wp:effectExtent l="0" t="0" r="0" b="0"/>
            <wp:wrapSquare wrapText="bothSides"/>
            <wp:docPr id="7" name="Picture 7" descr="C:\Users\Khalid\Downloads\shutterstock_26233119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halid\Downloads\shutterstock_262331195 (1).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73705" cy="1983105"/>
                    </a:xfrm>
                    <a:prstGeom prst="rect">
                      <a:avLst/>
                    </a:prstGeom>
                    <a:noFill/>
                    <a:ln>
                      <a:noFill/>
                    </a:ln>
                  </pic:spPr>
                </pic:pic>
              </a:graphicData>
            </a:graphic>
          </wp:anchor>
        </w:drawing>
      </w:r>
      <w:r w:rsidR="00D45250" w:rsidRPr="00BE6ECF">
        <w:rPr>
          <w:b/>
          <w:bCs/>
          <w:color w:val="002060"/>
          <w:sz w:val="22"/>
          <w:szCs w:val="22"/>
        </w:rPr>
        <w:t xml:space="preserve">Day 2: Guided city tour of Madrid. </w:t>
      </w:r>
      <w:bookmarkStart w:id="0" w:name="_Hlk185344536"/>
      <w:r w:rsidR="00D45250" w:rsidRPr="00BE6ECF">
        <w:rPr>
          <w:b/>
          <w:bCs/>
          <w:color w:val="002060"/>
          <w:sz w:val="22"/>
          <w:szCs w:val="22"/>
        </w:rPr>
        <w:t>Visit Bullring</w:t>
      </w:r>
      <w:bookmarkEnd w:id="0"/>
      <w:r w:rsidR="00D45250" w:rsidRPr="00BE6ECF">
        <w:rPr>
          <w:b/>
          <w:bCs/>
          <w:color w:val="002060"/>
          <w:sz w:val="22"/>
          <w:szCs w:val="22"/>
        </w:rPr>
        <w:t xml:space="preserve">. Guided tour of Toledo. </w:t>
      </w:r>
      <w:bookmarkStart w:id="1" w:name="_Hlk185344562"/>
      <w:r w:rsidR="00D45250" w:rsidRPr="00BE6ECF">
        <w:rPr>
          <w:b/>
          <w:bCs/>
          <w:color w:val="002060"/>
          <w:sz w:val="22"/>
          <w:szCs w:val="22"/>
        </w:rPr>
        <w:t xml:space="preserve">See the renowned </w:t>
      </w:r>
      <w:bookmarkStart w:id="2" w:name="_Hlk185346858"/>
      <w:r w:rsidR="00D45250" w:rsidRPr="00BE6ECF">
        <w:rPr>
          <w:b/>
          <w:bCs/>
          <w:color w:val="002060"/>
          <w:sz w:val="22"/>
          <w:szCs w:val="22"/>
        </w:rPr>
        <w:t>Toledo sword factory</w:t>
      </w:r>
      <w:bookmarkEnd w:id="1"/>
      <w:bookmarkEnd w:id="2"/>
      <w:r w:rsidR="00D45250" w:rsidRPr="00BE6ECF">
        <w:rPr>
          <w:b/>
          <w:bCs/>
          <w:color w:val="002060"/>
          <w:sz w:val="22"/>
          <w:szCs w:val="22"/>
        </w:rPr>
        <w:t>.</w:t>
      </w:r>
    </w:p>
    <w:p w:rsidR="00D45250" w:rsidRPr="00BE6ECF" w:rsidRDefault="00D45250" w:rsidP="00D45250">
      <w:pPr>
        <w:pStyle w:val="NoSpacing"/>
        <w:rPr>
          <w:color w:val="002060"/>
          <w:sz w:val="22"/>
          <w:szCs w:val="22"/>
        </w:rPr>
      </w:pPr>
      <w:r w:rsidRPr="00BE6ECF">
        <w:rPr>
          <w:color w:val="002060"/>
          <w:sz w:val="22"/>
          <w:szCs w:val="22"/>
        </w:rPr>
        <w:t>Start your day with a hearty breakfast at the hotel. Next, embark on a guided tour of Madrid, where you will explore its historic and cultural highlights, including a visit to the renowned Bullring, an iconic symbol of Spanish tradition.</w:t>
      </w:r>
    </w:p>
    <w:p w:rsidR="00D45250" w:rsidRPr="00BE6ECF" w:rsidRDefault="00DD724B" w:rsidP="00D45250">
      <w:pPr>
        <w:pStyle w:val="NoSpacing"/>
        <w:rPr>
          <w:color w:val="002060"/>
          <w:sz w:val="22"/>
          <w:szCs w:val="22"/>
        </w:rPr>
      </w:pPr>
      <w:r w:rsidRPr="00DD724B">
        <w:rPr>
          <w:b/>
          <w:i/>
          <w:noProof/>
          <w:color w:val="002060"/>
          <w:lang w:val="en-US"/>
        </w:rPr>
        <w:pict>
          <v:shape id="Text Box 1" o:spid="_x0000_s1027" type="#_x0000_t202" style="position:absolute;margin-left:17.25pt;margin-top:12.55pt;width:131.25pt;height:19.5pt;z-index:25167769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" fillcolor="white [3201]" strokeweight=".5pt">
            <v:textbox>
              <w:txbxContent>
                <w:p w:rsidR="0039383D" w:rsidRPr="0039383D" w:rsidRDefault="0039383D" w:rsidP="0039383D">
                  <w:pPr>
                    <w:jc w:val="center"/>
                    <w:rPr>
                      <w:b/>
                      <w:lang w:val="en-US"/>
                    </w:rPr>
                  </w:pPr>
                  <w:r>
                    <w:rPr>
                      <w:b/>
                      <w:lang w:val="en-US"/>
                    </w:rPr>
                    <w:t>Royal Palace Madrid</w:t>
                  </w:r>
                </w:p>
              </w:txbxContent>
            </v:textbox>
            <w10:wrap anchorx="margin"/>
          </v:shape>
        </w:pict>
      </w:r>
      <w:r w:rsidR="00D45250" w:rsidRPr="00BE6ECF">
        <w:rPr>
          <w:color w:val="002060"/>
          <w:sz w:val="22"/>
          <w:szCs w:val="22"/>
        </w:rPr>
        <w:t>Later, visit a traditional sword factory, learning about the craftsmanship behind Spain’s famed blades. Following this, enjoy a guided tour of Toledo, a UNESCO World Heritage city known for its medieval architecture, diverse cultural heritage, and stunning landscapes.</w:t>
      </w:r>
    </w:p>
    <w:p w:rsidR="00D45250" w:rsidRPr="00BE6ECF" w:rsidRDefault="00D45250" w:rsidP="00D45250">
      <w:pPr>
        <w:pStyle w:val="NoSpacing"/>
        <w:rPr>
          <w:color w:val="002060"/>
          <w:sz w:val="22"/>
          <w:szCs w:val="22"/>
        </w:rPr>
      </w:pPr>
      <w:r w:rsidRPr="00BE6ECF">
        <w:rPr>
          <w:color w:val="002060"/>
          <w:sz w:val="22"/>
          <w:szCs w:val="22"/>
        </w:rPr>
        <w:t>Return to Madrid in the evening and unwind at your hotel for an overnight stay.</w:t>
      </w:r>
    </w:p>
    <w:p w:rsidR="00D45250" w:rsidRPr="00BE6ECF" w:rsidRDefault="00D45250" w:rsidP="00D45250">
      <w:pPr>
        <w:pStyle w:val="NoSpacing"/>
        <w:rPr>
          <w:b/>
          <w:bCs/>
          <w:color w:val="002060"/>
          <w:sz w:val="22"/>
          <w:szCs w:val="22"/>
        </w:rPr>
      </w:pPr>
      <w:r w:rsidRPr="00BE6ECF">
        <w:rPr>
          <w:b/>
          <w:bCs/>
          <w:color w:val="002060"/>
          <w:sz w:val="22"/>
          <w:szCs w:val="22"/>
        </w:rPr>
        <w:t>Overnight in Madrid (Breakfast, Lunch, Dinner)</w:t>
      </w:r>
    </w:p>
    <w:p w:rsidR="006C540A" w:rsidRPr="00BE6ECF" w:rsidRDefault="006C540A" w:rsidP="00D45250">
      <w:pPr>
        <w:pStyle w:val="NoSpacing"/>
        <w:rPr>
          <w:b/>
          <w:bCs/>
          <w:color w:val="002060"/>
          <w:sz w:val="22"/>
          <w:szCs w:val="22"/>
        </w:rPr>
      </w:pPr>
    </w:p>
    <w:p w:rsidR="00D45250" w:rsidRPr="00BE6ECF" w:rsidRDefault="00C77DCD" w:rsidP="00D45250">
      <w:pPr>
        <w:pStyle w:val="NoSpacing"/>
        <w:rPr>
          <w:color w:val="002060"/>
          <w:sz w:val="22"/>
          <w:szCs w:val="22"/>
        </w:rPr>
      </w:pPr>
      <w:r w:rsidRPr="00BE6ECF">
        <w:rPr>
          <w:b/>
          <w:bCs/>
          <w:noProof/>
          <w:color w:val="002060"/>
          <w:sz w:val="22"/>
          <w:szCs w:val="22"/>
          <w:lang w:val="en-US"/>
        </w:rPr>
        <w:drawing>
          <wp:anchor distT="0" distB="0" distL="114300" distR="114300" simplePos="0" relativeHeight="251662336" behindDoc="0" locked="0" layoutInCell="1" allowOverlap="1">
            <wp:simplePos x="0" y="0"/>
            <wp:positionH relativeFrom="column">
              <wp:posOffset>152400</wp:posOffset>
            </wp:positionH>
            <wp:positionV relativeFrom="paragraph">
              <wp:posOffset>26035</wp:posOffset>
            </wp:positionV>
            <wp:extent cx="3112135" cy="3112135"/>
            <wp:effectExtent l="0" t="0" r="0" b="0"/>
            <wp:wrapSquare wrapText="bothSides"/>
            <wp:docPr id="287457448" name="Picture 2" descr="A building with a tower in the middle of a plaza&#10;&#10;Description automatically gener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457448" name="Picture 2" descr="A building with a tower in the middle of a plaza&#10;&#10;Description automatically generate"/>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112135" cy="3112135"/>
                    </a:xfrm>
                    <a:prstGeom prst="rect">
                      <a:avLst/>
                    </a:prstGeom>
                    <a:noFill/>
                    <a:ln>
                      <a:noFill/>
                    </a:ln>
                  </pic:spPr>
                </pic:pic>
              </a:graphicData>
            </a:graphic>
          </wp:anchor>
        </w:drawing>
      </w:r>
      <w:r w:rsidR="00DD724B" w:rsidRPr="00BE6ECF">
        <w:rPr>
          <w:b/>
          <w:bCs/>
          <w:color w:val="002060"/>
          <w:sz w:val="22"/>
          <w:szCs w:val="22"/>
        </w:rPr>
        <w:fldChar w:fldCharType="begin"/>
      </w:r>
      <w:r w:rsidRPr="00BE6ECF">
        <w:rPr>
          <w:b/>
          <w:bCs/>
          <w:color w:val="002060"/>
          <w:sz w:val="22"/>
          <w:szCs w:val="22"/>
        </w:rPr>
        <w:instrText xml:space="preserve"> INCLUDEPICTURE "https://lh3.googleusercontent.com/fife/ALs6j_EhLs8iq4IJ_6qP6eth3PrERKip63x_NCebjSLTl7s9DNaELABwkGpQ-rtFrmy3GBbBcGD1y5qnOzCta0V96Mjuz9AYPX3i1p92tnOWCKU_2RSNwFOzhamYQlrvONb6Zx8nxQsGUWBXB1fZlOOyDRU2lLfosZb7lxQWYNdQROC3rDfKukdzVzLEYRbx4w91tHrNKDEw0R-vEy7-SQ9gbyv0K_sdhzZhl52vNJOwYN9OCfgSSD7GZaBg3w67MAKIFa_-fQtMKkwOLxp25c1SdUq3XWfd_Ov3SCtRpgfFSSvPeL_iMd_Jtoiz0k1hSaqMj4l15aYB0tyHlEOHFEBV_TYLUCEb6oG-1FoEnoJtxDZVblqUXKg-SVpp8_Y8pNDhZx3cf81FFL9j8QCnVcsrULl3O-fU2VoBrtW4AsIuOqQKONlgzwy-jjsd8MLC10RnVKlnAO_yfTlMe5wbOrFSoEmaJUpI6fOJ0-b9z7CPHOAClaFrqcPCMPRidNkzj4PCEQtZtLu6iJhTBOXzSgVz5ZXFMFImwJUnw0bWdt9q8mmKKuIuE7sLRR0PmOHQ-V_jR8IE08H5GYVP0zt2BppY89Oo6svYLTeB0X92EewrGH8GiJ4HIKlWk2o7PvpvtbnZWiGr6y6BgFIHorpBGBc5mJ9EV_u4Q6h3QNN1umVBRUk6tgxDhmFQMzCeU2C06GkFp10cnjOHJDQRYEOrOW6mWyq6eh8QZEv9cCehAb3V8OvFeNVNdEu2Jm8s6K50wSjqNMYG0b9BPPbSKK7Fd1ZeoB4gSEA9JL8ts00otT_lkz_96KrTVnvCHVZyv65ebXM0p9cNMtPPj-7j8w7ixd2v1CwSnU4Bk4p9HIK4omRk5cYlHf4G3XYoA3T6BP2poT-ao3XJszUJwa0eavfHxxoHhX60Oln8Kh_lDalVuH9Hj2Ztc2mNVfz3pyVhleXyLpgak4hfjnE5LQ5fDc1xB7nQFm0nsRUg1QqyPX2FS7EwBjjaO6nCwYCWVI5SaHbqF9DM8tWI2JxWtH6_gGT6ycoVBXpfRsBHaOmlnTtQjTK1izyKPlF_zSElA0eIpo22imUj9r8fcmDziDHAPthpl1OYXpzakeqenexw_iACljd17nWnAHPwzCdvX7UhVqKZG2Hvwd1RB1NanaOaPO7ZPmZQThhVES_-nD1yjNikk15BVVGym3CEtNac4xe6Jdoj_uZweYWhahkOJKDBgeUP6XXh3L-vL1dnDKXMtSQsoVA2iR-kvrjIPIdIMIRIiCELE9r9WUdfzGe7UaVa-pcGWYSt_55YCpWHpVfLTlN8_6X6HDGUFBU4HJ-QWY0g0BNSziyfnA=s1024" \* MERGEFORMATINET </w:instrText>
      </w:r>
      <w:r w:rsidR="00DD724B" w:rsidRPr="00BE6ECF">
        <w:rPr>
          <w:b/>
          <w:bCs/>
          <w:color w:val="002060"/>
          <w:sz w:val="22"/>
          <w:szCs w:val="22"/>
        </w:rPr>
        <w:fldChar w:fldCharType="end"/>
      </w:r>
      <w:r w:rsidR="00D45250" w:rsidRPr="00BE6ECF">
        <w:rPr>
          <w:b/>
          <w:bCs/>
          <w:color w:val="002060"/>
          <w:sz w:val="22"/>
          <w:szCs w:val="22"/>
        </w:rPr>
        <w:t xml:space="preserve">Day 3: Madrid to Porto via </w:t>
      </w:r>
      <w:bookmarkStart w:id="3" w:name="_Hlk185347046"/>
      <w:r w:rsidR="00D45250" w:rsidRPr="00BE6ECF">
        <w:rPr>
          <w:b/>
          <w:bCs/>
          <w:color w:val="002060"/>
          <w:sz w:val="22"/>
          <w:szCs w:val="22"/>
        </w:rPr>
        <w:t>Salamanca</w:t>
      </w:r>
      <w:bookmarkEnd w:id="3"/>
    </w:p>
    <w:p w:rsidR="00D45250" w:rsidRPr="00BE6ECF" w:rsidRDefault="005034F6" w:rsidP="00D45250">
      <w:pPr>
        <w:pStyle w:val="NoSpacing"/>
        <w:rPr>
          <w:color w:val="002060"/>
          <w:sz w:val="22"/>
          <w:szCs w:val="22"/>
        </w:rPr>
      </w:pPr>
      <w:r>
        <w:rPr>
          <w:b/>
          <w:i/>
          <w:noProof/>
          <w:color w:val="002060"/>
          <w:lang w:val="en-US"/>
        </w:rPr>
        <w:drawing>
          <wp:anchor distT="0" distB="0" distL="114300" distR="114300" simplePos="0" relativeHeight="251663360" behindDoc="0" locked="0" layoutInCell="1" allowOverlap="1">
            <wp:simplePos x="0" y="0"/>
            <wp:positionH relativeFrom="column">
              <wp:posOffset>-3352165</wp:posOffset>
            </wp:positionH>
            <wp:positionV relativeFrom="paragraph">
              <wp:posOffset>1675765</wp:posOffset>
            </wp:positionV>
            <wp:extent cx="2945130" cy="2900680"/>
            <wp:effectExtent l="19050" t="0" r="7620" b="0"/>
            <wp:wrapSquare wrapText="bothSides"/>
            <wp:docPr id="20768494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849466" name="Picture 2076849466"/>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945130" cy="2900680"/>
                    </a:xfrm>
                    <a:prstGeom prst="rect">
                      <a:avLst/>
                    </a:prstGeom>
                  </pic:spPr>
                </pic:pic>
              </a:graphicData>
            </a:graphic>
          </wp:anchor>
        </w:drawing>
      </w:r>
      <w:r w:rsidR="00DD724B" w:rsidRPr="00DD724B">
        <w:rPr>
          <w:b/>
          <w:i/>
          <w:noProof/>
          <w:color w:val="002060"/>
          <w:lang w:val="en-US"/>
        </w:rPr>
        <w:pict>
          <v:shape id="Text Box 3" o:spid="_x0000_s1028" type="#_x0000_t202" style="position:absolute;margin-left:.75pt;margin-top:211.2pt;width:85.5pt;height:21.05pt;z-index:251679744;visibility:visible;mso-position-horizontal-relative:margin;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" fillcolor="white [3201]" strokeweight=".5pt">
            <v:textbox>
              <w:txbxContent>
                <w:p w:rsidR="0039383D" w:rsidRPr="0039383D" w:rsidRDefault="0039383D" w:rsidP="0039383D">
                  <w:pPr>
                    <w:jc w:val="center"/>
                    <w:rPr>
                      <w:b/>
                      <w:lang w:val="en-US"/>
                    </w:rPr>
                  </w:pPr>
                  <w:r>
                    <w:rPr>
                      <w:b/>
                      <w:lang w:val="en-US"/>
                    </w:rPr>
                    <w:t xml:space="preserve">Plaza Mayor </w:t>
                  </w:r>
                </w:p>
              </w:txbxContent>
            </v:textbox>
            <w10:wrap anchorx="margin"/>
          </v:shape>
        </w:pict>
      </w:r>
      <w:r w:rsidR="00D45250" w:rsidRPr="00BE6ECF">
        <w:rPr>
          <w:color w:val="002060"/>
          <w:sz w:val="22"/>
          <w:szCs w:val="22"/>
        </w:rPr>
        <w:t>Begin your day with breakfast at the hotel before checking out. Depart for Salamanca, a historic city celebrated for its golden sandstone buildings and vibrant university life. Upon arrival, meet your English-speaking guide and enjoy a guided tour of Salamanca’s key landmarks. Highlights include the magnificent Plaza Mayor, one of the most beautiful squares in Spain, and the University of Salamanca, established in 1218 and renowned as one of Europe’s oldest educational institutions. Marvel at the intricate carvings on the university facade and the Casa de las Conchas, adorned with shell motifs symbolizing the Order of Santiago.</w:t>
      </w:r>
    </w:p>
    <w:p w:rsidR="00D45250" w:rsidRPr="00BE6ECF" w:rsidRDefault="00D45250" w:rsidP="00D45250">
      <w:pPr>
        <w:pStyle w:val="NoSpacing"/>
        <w:rPr>
          <w:color w:val="002060"/>
          <w:sz w:val="22"/>
          <w:szCs w:val="22"/>
        </w:rPr>
      </w:pPr>
      <w:r w:rsidRPr="00BE6ECF">
        <w:rPr>
          <w:color w:val="002060"/>
          <w:sz w:val="22"/>
          <w:szCs w:val="22"/>
        </w:rPr>
        <w:t xml:space="preserve">After exploring Salamanca, continue your journey to Porto, Portugal. Upon arrival, check into your hotel and relax. </w:t>
      </w:r>
    </w:p>
    <w:p w:rsidR="00D45250" w:rsidRPr="00BE6ECF" w:rsidRDefault="00D45250" w:rsidP="00D45250">
      <w:pPr>
        <w:pStyle w:val="NoSpacing"/>
        <w:rPr>
          <w:b/>
          <w:bCs/>
          <w:color w:val="002060"/>
          <w:sz w:val="22"/>
          <w:szCs w:val="22"/>
        </w:rPr>
      </w:pPr>
      <w:r w:rsidRPr="00BE6ECF">
        <w:rPr>
          <w:b/>
          <w:bCs/>
          <w:color w:val="002060"/>
          <w:sz w:val="22"/>
          <w:szCs w:val="22"/>
        </w:rPr>
        <w:t>Overnight in Porto (Breakfast, Lunch, Dinner)</w:t>
      </w:r>
    </w:p>
    <w:p w:rsidR="00D45250" w:rsidRPr="00BE6ECF" w:rsidRDefault="00D45250" w:rsidP="00D45250">
      <w:pPr>
        <w:pStyle w:val="NoSpacing"/>
        <w:rPr>
          <w:color w:val="002060"/>
          <w:sz w:val="22"/>
          <w:szCs w:val="22"/>
        </w:rPr>
      </w:pPr>
    </w:p>
    <w:p w:rsidR="00E750BF" w:rsidRPr="00BE6ECF" w:rsidRDefault="00E750BF" w:rsidP="00D45250">
      <w:pPr>
        <w:pStyle w:val="NoSpacing"/>
        <w:rPr>
          <w:color w:val="002060"/>
          <w:sz w:val="22"/>
          <w:szCs w:val="22"/>
        </w:rPr>
      </w:pPr>
      <w:r w:rsidRPr="00BE6ECF">
        <w:rPr>
          <w:b/>
          <w:bCs/>
          <w:color w:val="002060"/>
          <w:sz w:val="22"/>
          <w:szCs w:val="22"/>
        </w:rPr>
        <w:t xml:space="preserve">Day 4: </w:t>
      </w:r>
      <w:r w:rsidR="00C77DCD" w:rsidRPr="00BE6ECF">
        <w:rPr>
          <w:b/>
          <w:bCs/>
          <w:color w:val="002060"/>
          <w:sz w:val="22"/>
          <w:szCs w:val="22"/>
        </w:rPr>
        <w:t xml:space="preserve">Drive to Porto. Guided tour of Porto. </w:t>
      </w:r>
    </w:p>
    <w:p w:rsidR="00E750BF" w:rsidRPr="00BE6ECF" w:rsidRDefault="00E750BF" w:rsidP="00E750BF">
      <w:pPr>
        <w:pStyle w:val="NoSpacing"/>
        <w:rPr>
          <w:color w:val="002060"/>
          <w:sz w:val="22"/>
          <w:szCs w:val="22"/>
        </w:rPr>
      </w:pPr>
      <w:r w:rsidRPr="00BE6ECF">
        <w:rPr>
          <w:color w:val="002060"/>
          <w:sz w:val="22"/>
          <w:szCs w:val="22"/>
        </w:rPr>
        <w:t>Post breakfast, check out from your hotel and proceed to Porto, a beautiful coastal city known for its rich history, stunning landscapes, and vibrant culture. Porto is famous for its iconic Douro River views, historic architecture, and being the heart of Portugal’s famous Port wine production.</w:t>
      </w:r>
    </w:p>
    <w:p w:rsidR="00E750BF" w:rsidRPr="00BE6ECF" w:rsidRDefault="00E750BF" w:rsidP="00E750BF">
      <w:pPr>
        <w:pStyle w:val="NoSpacing"/>
        <w:rPr>
          <w:color w:val="002060"/>
          <w:sz w:val="22"/>
          <w:szCs w:val="22"/>
        </w:rPr>
      </w:pPr>
      <w:r w:rsidRPr="00BE6ECF">
        <w:rPr>
          <w:color w:val="002060"/>
          <w:sz w:val="22"/>
          <w:szCs w:val="22"/>
        </w:rPr>
        <w:lastRenderedPageBreak/>
        <w:t>Upon arrival, embark on a guided tour of Porto, where you’ll explore significant landmarks such as the Dom Luís I Bridge, offering panoramic views of the river, the Ribeira district with its colorful streets, and the renowned Port wine cellars. Your guide will share insights into Porto’s history, culture, and local traditions.</w:t>
      </w:r>
    </w:p>
    <w:p w:rsidR="00E750BF" w:rsidRPr="00BE6ECF" w:rsidRDefault="00DD724B" w:rsidP="00E750BF">
      <w:pPr>
        <w:pStyle w:val="NoSpacing"/>
        <w:rPr>
          <w:color w:val="002060"/>
          <w:sz w:val="22"/>
          <w:szCs w:val="22"/>
        </w:rPr>
      </w:pPr>
      <w:r w:rsidRPr="00DD724B">
        <w:rPr>
          <w:b/>
          <w:i/>
          <w:noProof/>
          <w:color w:val="002060"/>
          <w:lang w:val="en-US"/>
        </w:rPr>
        <w:pict>
          <v:shape id="Text Box 5" o:spid="_x0000_s1029" type="#_x0000_t202" style="position:absolute;margin-left:3pt;margin-top:42.7pt;width:85.5pt;height:18.75pt;z-index:25168179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" fillcolor="white [3201]" strokeweight=".5pt">
            <v:textbox>
              <w:txbxContent>
                <w:p w:rsidR="0039383D" w:rsidRPr="0039383D" w:rsidRDefault="0039383D" w:rsidP="0039383D">
                  <w:pPr>
                    <w:jc w:val="center"/>
                    <w:rPr>
                      <w:b/>
                      <w:lang w:val="en-US"/>
                    </w:rPr>
                  </w:pPr>
                  <w:r>
                    <w:rPr>
                      <w:b/>
                      <w:lang w:val="en-US"/>
                    </w:rPr>
                    <w:t>Douro River</w:t>
                  </w:r>
                </w:p>
              </w:txbxContent>
            </v:textbox>
            <w10:wrap anchorx="margin"/>
          </v:shape>
        </w:pict>
      </w:r>
      <w:r w:rsidR="00E750BF" w:rsidRPr="00BE6ECF">
        <w:rPr>
          <w:color w:val="002060"/>
          <w:sz w:val="22"/>
          <w:szCs w:val="22"/>
        </w:rPr>
        <w:t>After completing the tour, drive towards Lisbon on a scenic journey Relax during the drive and enjoy the picturesque landscapes of Portugal along the way.</w:t>
      </w:r>
    </w:p>
    <w:p w:rsidR="00E750BF" w:rsidRPr="00BE6ECF" w:rsidRDefault="00E750BF" w:rsidP="00E750BF">
      <w:pPr>
        <w:pStyle w:val="NoSpacing"/>
        <w:rPr>
          <w:b/>
          <w:bCs/>
          <w:color w:val="002060"/>
          <w:sz w:val="22"/>
          <w:szCs w:val="22"/>
        </w:rPr>
      </w:pPr>
      <w:r w:rsidRPr="00BE6ECF">
        <w:rPr>
          <w:b/>
          <w:bCs/>
          <w:color w:val="002060"/>
          <w:sz w:val="22"/>
          <w:szCs w:val="22"/>
        </w:rPr>
        <w:t>Overnight in Lisbon (Breakfast, Lunch, Dinner)</w:t>
      </w:r>
    </w:p>
    <w:p w:rsidR="001810D5" w:rsidRPr="00BE6ECF" w:rsidRDefault="00DD724B" w:rsidP="00C6291C">
      <w:pPr>
        <w:pStyle w:val="NoSpacing"/>
        <w:rPr>
          <w:b/>
          <w:bCs/>
          <w:color w:val="002060"/>
          <w:sz w:val="22"/>
          <w:szCs w:val="22"/>
        </w:rPr>
      </w:pPr>
      <w:r w:rsidRPr="00DD724B">
        <w:rPr>
          <w:b/>
          <w:i/>
          <w:noProof/>
          <w:color w:val="002060"/>
          <w:lang w:val="en-US"/>
        </w:rPr>
        <w:pict>
          <v:shape id="Text Box 8" o:spid="_x0000_s1030" type="#_x0000_t202" style="position:absolute;margin-left:.75pt;margin-top:300.3pt;width:85.5pt;height:21.05pt;z-index:251683840;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" fillcolor="white [3201]" strokeweight=".5pt">
            <v:textbox>
              <w:txbxContent>
                <w:p w:rsidR="00D76019" w:rsidRPr="0039383D" w:rsidRDefault="00D76019" w:rsidP="00D76019">
                  <w:pPr>
                    <w:jc w:val="center"/>
                    <w:rPr>
                      <w:b/>
                      <w:lang w:val="en-US"/>
                    </w:rPr>
                  </w:pPr>
                  <w:r>
                    <w:rPr>
                      <w:b/>
                      <w:lang w:val="en-US"/>
                    </w:rPr>
                    <w:t>Belem Tower</w:t>
                  </w:r>
                </w:p>
              </w:txbxContent>
            </v:textbox>
            <w10:wrap anchorx="margin"/>
          </v:shape>
        </w:pict>
      </w:r>
      <w:r w:rsidR="00D76019" w:rsidRPr="00BE6ECF">
        <w:rPr>
          <w:noProof/>
          <w:color w:val="002060"/>
          <w:lang w:val="en-US"/>
        </w:rPr>
        <w:drawing>
          <wp:anchor distT="0" distB="0" distL="114300" distR="114300" simplePos="0" relativeHeight="251665408" behindDoc="0" locked="0" layoutInCell="1" allowOverlap="1">
            <wp:simplePos x="0" y="0"/>
            <wp:positionH relativeFrom="column">
              <wp:posOffset>-9525</wp:posOffset>
            </wp:positionH>
            <wp:positionV relativeFrom="paragraph">
              <wp:posOffset>326390</wp:posOffset>
            </wp:positionV>
            <wp:extent cx="5724525" cy="3785870"/>
            <wp:effectExtent l="0" t="0" r="9525" b="5080"/>
            <wp:wrapSquare wrapText="bothSides"/>
            <wp:docPr id="18" name="Picture 18" descr="https://www.historyhit.com/app/uploads/fly-images/5156839/Belem-Tower_Shutterstock-788x537.jpg?x37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historyhit.com/app/uploads/fly-images/5156839/Belem-Tower_Shutterstock-788x537.jpg?x37975"/>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24525" cy="3785870"/>
                    </a:xfrm>
                    <a:prstGeom prst="rect">
                      <a:avLst/>
                    </a:prstGeom>
                    <a:noFill/>
                    <a:ln>
                      <a:noFill/>
                    </a:ln>
                  </pic:spPr>
                </pic:pic>
              </a:graphicData>
            </a:graphic>
          </wp:anchor>
        </w:drawing>
      </w:r>
    </w:p>
    <w:p w:rsidR="00D76019" w:rsidRPr="00BE6ECF" w:rsidRDefault="00D76019" w:rsidP="00C6291C">
      <w:pPr>
        <w:pStyle w:val="NoSpacing"/>
        <w:rPr>
          <w:b/>
          <w:bCs/>
          <w:color w:val="002060"/>
          <w:sz w:val="22"/>
          <w:szCs w:val="22"/>
        </w:rPr>
      </w:pPr>
    </w:p>
    <w:p w:rsidR="00D76019" w:rsidRPr="00BE6ECF" w:rsidRDefault="00D76019" w:rsidP="00C6291C">
      <w:pPr>
        <w:pStyle w:val="NoSpacing"/>
        <w:rPr>
          <w:b/>
          <w:bCs/>
          <w:color w:val="002060"/>
          <w:sz w:val="22"/>
          <w:szCs w:val="22"/>
        </w:rPr>
      </w:pPr>
    </w:p>
    <w:p w:rsidR="00C6291C" w:rsidRPr="00BE6ECF" w:rsidRDefault="00C6291C" w:rsidP="00C6291C">
      <w:pPr>
        <w:pStyle w:val="NoSpacing"/>
        <w:rPr>
          <w:color w:val="002060"/>
          <w:sz w:val="22"/>
          <w:szCs w:val="22"/>
        </w:rPr>
      </w:pPr>
      <w:r w:rsidRPr="00BE6ECF">
        <w:rPr>
          <w:b/>
          <w:bCs/>
          <w:color w:val="002060"/>
          <w:sz w:val="22"/>
          <w:szCs w:val="22"/>
        </w:rPr>
        <w:t xml:space="preserve">Day 5: Guided tour of Lisbon. </w:t>
      </w:r>
      <w:bookmarkStart w:id="4" w:name="_Hlk185344628"/>
      <w:r w:rsidRPr="00BE6ECF">
        <w:rPr>
          <w:b/>
          <w:bCs/>
          <w:color w:val="002060"/>
          <w:sz w:val="22"/>
          <w:szCs w:val="22"/>
        </w:rPr>
        <w:t>Visit Sintra and Cabo da Roca</w:t>
      </w:r>
      <w:bookmarkEnd w:id="4"/>
    </w:p>
    <w:p w:rsidR="00C6291C" w:rsidRPr="00BE6ECF" w:rsidRDefault="00C6291C" w:rsidP="00C6291C">
      <w:pPr>
        <w:pStyle w:val="NoSpacing"/>
        <w:rPr>
          <w:color w:val="002060"/>
          <w:sz w:val="22"/>
          <w:szCs w:val="22"/>
        </w:rPr>
      </w:pPr>
      <w:r w:rsidRPr="00BE6ECF">
        <w:rPr>
          <w:color w:val="002060"/>
          <w:sz w:val="22"/>
          <w:szCs w:val="22"/>
        </w:rPr>
        <w:t xml:space="preserve">Start your day with a guided tour of Lisbon, where you’ll visit iconic landmarks like the Belém Tower, Jerónimos Monastery, and the scenic Alfama district. Then, head to Sintra, a charming town known for its stunning landscapes and historical significance. Here, explore the magnificent Pena Palace, a colorful fairytale-like attraction. Next, visit Cabo da Roca, the westernmost point of continental Europe, offering breathtaking views of the Atlantic Ocean. Later return to your hotel. </w:t>
      </w:r>
    </w:p>
    <w:p w:rsidR="00C6291C" w:rsidRPr="00BE6ECF" w:rsidRDefault="00C6291C" w:rsidP="00C6291C">
      <w:pPr>
        <w:pStyle w:val="NoSpacing"/>
        <w:rPr>
          <w:b/>
          <w:bCs/>
          <w:color w:val="002060"/>
          <w:sz w:val="22"/>
          <w:szCs w:val="22"/>
        </w:rPr>
      </w:pPr>
      <w:r w:rsidRPr="00BE6ECF">
        <w:rPr>
          <w:b/>
          <w:bCs/>
          <w:color w:val="002060"/>
          <w:sz w:val="22"/>
          <w:szCs w:val="22"/>
        </w:rPr>
        <w:t>Overnight in Lisbon (Breakfast, Lunch, Dinner)</w:t>
      </w:r>
    </w:p>
    <w:p w:rsidR="00D45250" w:rsidRPr="00BE6ECF" w:rsidRDefault="00D45250" w:rsidP="00D45250">
      <w:pPr>
        <w:pStyle w:val="NoSpacing"/>
        <w:rPr>
          <w:color w:val="002060"/>
          <w:sz w:val="22"/>
          <w:szCs w:val="22"/>
        </w:rPr>
      </w:pPr>
    </w:p>
    <w:p w:rsidR="00C6291C" w:rsidRPr="00BE6ECF" w:rsidRDefault="001810D5" w:rsidP="00D45250">
      <w:pPr>
        <w:pStyle w:val="NoSpacing"/>
        <w:rPr>
          <w:color w:val="002060"/>
          <w:sz w:val="22"/>
          <w:szCs w:val="22"/>
        </w:rPr>
      </w:pPr>
      <w:r w:rsidRPr="00BE6ECF">
        <w:rPr>
          <w:b/>
          <w:noProof/>
          <w:color w:val="002060"/>
          <w:lang w:val="en-US"/>
        </w:rPr>
        <w:drawing>
          <wp:anchor distT="0" distB="0" distL="114300" distR="114300" simplePos="0" relativeHeight="251667456" behindDoc="0" locked="0" layoutInCell="1" allowOverlap="1">
            <wp:simplePos x="0" y="0"/>
            <wp:positionH relativeFrom="column">
              <wp:posOffset>118110</wp:posOffset>
            </wp:positionH>
            <wp:positionV relativeFrom="paragraph">
              <wp:posOffset>40005</wp:posOffset>
            </wp:positionV>
            <wp:extent cx="2457450" cy="1773555"/>
            <wp:effectExtent l="19050" t="0" r="0" b="0"/>
            <wp:wrapSquare wrapText="bothSides"/>
            <wp:docPr id="11" name="Picture 11" descr="138818_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38818_800"/>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9953" r="3239"/>
                    <a:stretch>
                      <a:fillRect/>
                    </a:stretch>
                  </pic:blipFill>
                  <pic:spPr bwMode="auto">
                    <a:xfrm>
                      <a:off x="0" y="0"/>
                      <a:ext cx="2457450" cy="1773555"/>
                    </a:xfrm>
                    <a:prstGeom prst="rect">
                      <a:avLst/>
                    </a:prstGeom>
                    <a:noFill/>
                  </pic:spPr>
                </pic:pic>
              </a:graphicData>
            </a:graphic>
          </wp:anchor>
        </w:drawing>
      </w:r>
      <w:r w:rsidR="00C6291C" w:rsidRPr="00BE6ECF">
        <w:rPr>
          <w:b/>
          <w:bCs/>
          <w:color w:val="002060"/>
          <w:sz w:val="22"/>
          <w:szCs w:val="22"/>
        </w:rPr>
        <w:t xml:space="preserve">Day 6: </w:t>
      </w:r>
      <w:r w:rsidR="00D22E15" w:rsidRPr="00BE6ECF">
        <w:rPr>
          <w:b/>
          <w:bCs/>
          <w:color w:val="002060"/>
          <w:sz w:val="22"/>
          <w:szCs w:val="22"/>
        </w:rPr>
        <w:t>Orientation</w:t>
      </w:r>
      <w:r w:rsidR="00C6291C" w:rsidRPr="00BE6ECF">
        <w:rPr>
          <w:b/>
          <w:bCs/>
          <w:color w:val="002060"/>
          <w:sz w:val="22"/>
          <w:szCs w:val="22"/>
        </w:rPr>
        <w:t xml:space="preserve"> tour of Seville. </w:t>
      </w:r>
      <w:bookmarkStart w:id="5" w:name="_Hlk185344735"/>
      <w:r w:rsidR="00C6291C" w:rsidRPr="00BE6ECF">
        <w:rPr>
          <w:b/>
          <w:bCs/>
          <w:color w:val="002060"/>
          <w:sz w:val="22"/>
          <w:szCs w:val="22"/>
        </w:rPr>
        <w:t xml:space="preserve">Experience the renowned </w:t>
      </w:r>
      <w:bookmarkStart w:id="6" w:name="_Hlk185346133"/>
      <w:r w:rsidR="00C6291C" w:rsidRPr="00BE6ECF">
        <w:rPr>
          <w:b/>
          <w:bCs/>
          <w:color w:val="002060"/>
          <w:sz w:val="22"/>
          <w:szCs w:val="22"/>
        </w:rPr>
        <w:t>Flamenco Show</w:t>
      </w:r>
      <w:bookmarkEnd w:id="5"/>
      <w:bookmarkEnd w:id="6"/>
      <w:r w:rsidR="00C6291C" w:rsidRPr="00BE6ECF">
        <w:rPr>
          <w:b/>
          <w:bCs/>
          <w:color w:val="002060"/>
          <w:sz w:val="22"/>
          <w:szCs w:val="22"/>
        </w:rPr>
        <w:t>.</w:t>
      </w:r>
    </w:p>
    <w:p w:rsidR="00C6291C" w:rsidRPr="00BE6ECF" w:rsidRDefault="00DD724B" w:rsidP="00D45250">
      <w:pPr>
        <w:pStyle w:val="NoSpacing"/>
        <w:rPr>
          <w:color w:val="002060"/>
          <w:sz w:val="22"/>
          <w:szCs w:val="22"/>
        </w:rPr>
      </w:pPr>
      <w:r w:rsidRPr="00DD724B">
        <w:rPr>
          <w:b/>
          <w:i/>
          <w:noProof/>
          <w:color w:val="002060"/>
          <w:lang w:val="en-US"/>
        </w:rPr>
        <w:pict>
          <v:shape id="Text Box 9" o:spid="_x0000_s1031" type="#_x0000_t202" style="position:absolute;margin-left:18.75pt;margin-top:91.25pt;width:98.25pt;height:21pt;z-index:2516858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" fillcolor="white [3201]" strokeweight=".5pt">
            <v:textbox>
              <w:txbxContent>
                <w:p w:rsidR="00D76019" w:rsidRPr="0039383D" w:rsidRDefault="00D76019" w:rsidP="00D76019">
                  <w:pPr>
                    <w:jc w:val="center"/>
                    <w:rPr>
                      <w:b/>
                      <w:lang w:val="en-US"/>
                    </w:rPr>
                  </w:pPr>
                  <w:r w:rsidRPr="00D76019">
                    <w:rPr>
                      <w:b/>
                      <w:lang w:val="en-US"/>
                    </w:rPr>
                    <w:t>Flamenco Show</w:t>
                  </w:r>
                </w:p>
              </w:txbxContent>
            </v:textbox>
            <w10:wrap anchorx="margin"/>
          </v:shape>
        </w:pict>
      </w:r>
      <w:r w:rsidR="00C6291C" w:rsidRPr="00BE6ECF">
        <w:rPr>
          <w:color w:val="002060"/>
          <w:sz w:val="22"/>
          <w:szCs w:val="22"/>
        </w:rPr>
        <w:t>Post breakfast, check out from your hotel and drive to Seville. Upon arrival, enjoy a </w:t>
      </w:r>
      <w:r w:rsidR="00D22E15" w:rsidRPr="00BE6ECF">
        <w:rPr>
          <w:color w:val="002060"/>
          <w:sz w:val="22"/>
          <w:szCs w:val="22"/>
        </w:rPr>
        <w:t>a quick orientation</w:t>
      </w:r>
      <w:r w:rsidR="00C6291C" w:rsidRPr="00BE6ECF">
        <w:rPr>
          <w:color w:val="002060"/>
          <w:sz w:val="22"/>
          <w:szCs w:val="22"/>
        </w:rPr>
        <w:t xml:space="preserve"> city tour, visiting landmarks like the majestic Seville Cathedral, the stunning Alcázar of Seville, and the charming Santa Cruz district. Later enjoy an authentic Flamenco show, a celebration of Spanish culture and passion. Flamenco is a traditional Andalusian art form, known for its intense and expressive dance, powerful guitar rhythms, and soulful singing.</w:t>
      </w:r>
    </w:p>
    <w:p w:rsidR="00C6291C" w:rsidRPr="00BE6ECF" w:rsidRDefault="00C6291C" w:rsidP="00C6291C">
      <w:pPr>
        <w:pStyle w:val="NoSpacing"/>
        <w:rPr>
          <w:b/>
          <w:bCs/>
          <w:color w:val="002060"/>
          <w:sz w:val="22"/>
          <w:szCs w:val="22"/>
        </w:rPr>
      </w:pPr>
      <w:r w:rsidRPr="00BE6ECF">
        <w:rPr>
          <w:b/>
          <w:bCs/>
          <w:color w:val="002060"/>
          <w:sz w:val="22"/>
          <w:szCs w:val="22"/>
        </w:rPr>
        <w:lastRenderedPageBreak/>
        <w:t>Overnight in Seville (Breakfast, Lunch, Dinner)</w:t>
      </w:r>
    </w:p>
    <w:p w:rsidR="001810D5" w:rsidRPr="00BE6ECF" w:rsidRDefault="00EA0515" w:rsidP="00D45250">
      <w:pPr>
        <w:pStyle w:val="NoSpacing"/>
        <w:rPr>
          <w:color w:val="002060"/>
          <w:sz w:val="22"/>
          <w:szCs w:val="22"/>
        </w:rPr>
      </w:pPr>
      <w:r w:rsidRPr="00BE6ECF">
        <w:rPr>
          <w:b/>
          <w:bCs/>
          <w:noProof/>
          <w:color w:val="002060"/>
          <w:lang w:val="en-US"/>
        </w:rPr>
        <w:drawing>
          <wp:anchor distT="0" distB="0" distL="114300" distR="114300" simplePos="0" relativeHeight="251575296" behindDoc="0" locked="0" layoutInCell="1" allowOverlap="1">
            <wp:simplePos x="0" y="0"/>
            <wp:positionH relativeFrom="column">
              <wp:posOffset>129540</wp:posOffset>
            </wp:positionH>
            <wp:positionV relativeFrom="paragraph">
              <wp:posOffset>132080</wp:posOffset>
            </wp:positionV>
            <wp:extent cx="3434525" cy="2291779"/>
            <wp:effectExtent l="0" t="0" r="0" b="0"/>
            <wp:wrapSquare wrapText="bothSides"/>
            <wp:docPr id="6" name="Picture 6" descr="Cordoba, Spain Skyline         Source: SeanPavonePhoto/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rdoba, Spain Skyline         Source: SeanPavonePhoto/ Adobe Stock"/>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34525" cy="2291779"/>
                    </a:xfrm>
                    <a:prstGeom prst="rect">
                      <a:avLst/>
                    </a:prstGeom>
                    <a:noFill/>
                    <a:ln>
                      <a:noFill/>
                    </a:ln>
                  </pic:spPr>
                </pic:pic>
              </a:graphicData>
            </a:graphic>
          </wp:anchor>
        </w:drawing>
      </w:r>
    </w:p>
    <w:p w:rsidR="007603EC" w:rsidRPr="00BE6ECF" w:rsidRDefault="007603EC" w:rsidP="00D45250">
      <w:pPr>
        <w:pStyle w:val="NoSpacing"/>
        <w:rPr>
          <w:color w:val="002060"/>
          <w:sz w:val="22"/>
          <w:szCs w:val="22"/>
        </w:rPr>
      </w:pPr>
      <w:r w:rsidRPr="00BE6ECF">
        <w:rPr>
          <w:b/>
          <w:bCs/>
          <w:color w:val="002060"/>
          <w:sz w:val="22"/>
          <w:szCs w:val="22"/>
        </w:rPr>
        <w:t xml:space="preserve">Day 7: Onto Granada. Enroute, visit Cordoba with a local guide. </w:t>
      </w:r>
      <w:r w:rsidR="001A0C20" w:rsidRPr="00BE6ECF">
        <w:rPr>
          <w:b/>
          <w:bCs/>
          <w:color w:val="002060"/>
          <w:sz w:val="22"/>
          <w:szCs w:val="22"/>
        </w:rPr>
        <w:t>See the</w:t>
      </w:r>
      <w:r w:rsidRPr="00BE6ECF">
        <w:rPr>
          <w:b/>
          <w:bCs/>
          <w:color w:val="002060"/>
          <w:sz w:val="22"/>
          <w:szCs w:val="22"/>
        </w:rPr>
        <w:t xml:space="preserve"> Mezquita</w:t>
      </w:r>
      <w:r w:rsidR="001A0C20" w:rsidRPr="00BE6ECF">
        <w:rPr>
          <w:b/>
          <w:bCs/>
          <w:color w:val="002060"/>
          <w:sz w:val="22"/>
          <w:szCs w:val="22"/>
        </w:rPr>
        <w:t xml:space="preserve"> Cathedral</w:t>
      </w:r>
      <w:r w:rsidRPr="00BE6ECF">
        <w:rPr>
          <w:b/>
          <w:bCs/>
          <w:color w:val="002060"/>
          <w:sz w:val="22"/>
          <w:szCs w:val="22"/>
        </w:rPr>
        <w:t>.</w:t>
      </w:r>
    </w:p>
    <w:p w:rsidR="007603EC" w:rsidRPr="00BE6ECF" w:rsidRDefault="00DD724B" w:rsidP="007603EC">
      <w:pPr>
        <w:pStyle w:val="NoSpacing"/>
        <w:rPr>
          <w:color w:val="002060"/>
          <w:sz w:val="22"/>
          <w:szCs w:val="22"/>
        </w:rPr>
      </w:pPr>
      <w:r w:rsidRPr="00DD724B">
        <w:rPr>
          <w:b/>
          <w:i/>
          <w:noProof/>
          <w:color w:val="002060"/>
          <w:lang w:val="en-US"/>
        </w:rPr>
        <w:pict>
          <v:shape id="Text Box 10" o:spid="_x0000_s1032" type="#_x0000_t202" style="position:absolute;margin-left:15pt;margin-top:117.65pt;width:111pt;height:21.05pt;z-index:251656192;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" fillcolor="white [3201]" strokeweight=".5pt">
            <v:textbox>
              <w:txbxContent>
                <w:p w:rsidR="00D76019" w:rsidRPr="0039383D" w:rsidRDefault="00EA0515" w:rsidP="00D76019">
                  <w:pPr>
                    <w:jc w:val="center"/>
                    <w:rPr>
                      <w:b/>
                      <w:lang w:val="en-US"/>
                    </w:rPr>
                  </w:pPr>
                  <w:r>
                    <w:rPr>
                      <w:b/>
                      <w:lang w:val="en-US"/>
                    </w:rPr>
                    <w:t>Roman Bridge</w:t>
                  </w:r>
                </w:p>
              </w:txbxContent>
            </v:textbox>
            <w10:wrap anchorx="margin"/>
          </v:shape>
        </w:pict>
      </w:r>
      <w:r w:rsidR="007603EC" w:rsidRPr="00BE6ECF">
        <w:rPr>
          <w:color w:val="002060"/>
          <w:sz w:val="22"/>
          <w:szCs w:val="22"/>
        </w:rPr>
        <w:t>After breakfast, check out from your hotel and drive to Córdoba, a city renowned for its rich history and stunning architecture. Here, enjoy a guided tour highlighting the famous </w:t>
      </w:r>
      <w:bookmarkStart w:id="7" w:name="_Hlk185346239"/>
      <w:bookmarkStart w:id="8" w:name="_Hlk185344779"/>
      <w:r w:rsidR="007603EC" w:rsidRPr="00BE6ECF">
        <w:rPr>
          <w:color w:val="002060"/>
          <w:sz w:val="22"/>
          <w:szCs w:val="22"/>
        </w:rPr>
        <w:t xml:space="preserve">Mezquita-Catedral </w:t>
      </w:r>
      <w:bookmarkEnd w:id="7"/>
      <w:r w:rsidR="007603EC" w:rsidRPr="00BE6ECF">
        <w:rPr>
          <w:color w:val="002060"/>
          <w:sz w:val="22"/>
          <w:szCs w:val="22"/>
        </w:rPr>
        <w:t>de Córdoba</w:t>
      </w:r>
      <w:bookmarkEnd w:id="8"/>
      <w:r w:rsidR="007603EC" w:rsidRPr="00BE6ECF">
        <w:rPr>
          <w:color w:val="002060"/>
          <w:sz w:val="22"/>
          <w:szCs w:val="22"/>
        </w:rPr>
        <w:t>, a magnificent example of Islamic and Christian architectural fusion. Marvel at its intricate arches, mosaics, and impressive interior. After your tour, continue your journey to Grana</w:t>
      </w:r>
      <w:r w:rsidR="00D22E15" w:rsidRPr="00BE6ECF">
        <w:rPr>
          <w:color w:val="002060"/>
          <w:sz w:val="22"/>
          <w:szCs w:val="22"/>
        </w:rPr>
        <w:t>da</w:t>
      </w:r>
      <w:r w:rsidR="007603EC" w:rsidRPr="00BE6ECF">
        <w:rPr>
          <w:color w:val="002060"/>
          <w:sz w:val="22"/>
          <w:szCs w:val="22"/>
        </w:rPr>
        <w:t>. Check in to your hotel in Granada</w:t>
      </w:r>
    </w:p>
    <w:p w:rsidR="007603EC" w:rsidRPr="00BE6ECF" w:rsidRDefault="007603EC" w:rsidP="007603EC">
      <w:pPr>
        <w:pStyle w:val="NoSpacing"/>
        <w:rPr>
          <w:b/>
          <w:bCs/>
          <w:color w:val="002060"/>
          <w:sz w:val="22"/>
          <w:szCs w:val="22"/>
        </w:rPr>
      </w:pPr>
      <w:r w:rsidRPr="00BE6ECF">
        <w:rPr>
          <w:b/>
          <w:bCs/>
          <w:color w:val="002060"/>
          <w:sz w:val="22"/>
          <w:szCs w:val="22"/>
        </w:rPr>
        <w:t>Overnight in Granada (Breakfast, Lunch, Dinner)</w:t>
      </w:r>
    </w:p>
    <w:p w:rsidR="007603EC" w:rsidRPr="00BE6ECF" w:rsidRDefault="007603EC" w:rsidP="007603EC">
      <w:pPr>
        <w:pStyle w:val="NoSpacing"/>
        <w:rPr>
          <w:color w:val="002060"/>
          <w:sz w:val="22"/>
          <w:szCs w:val="22"/>
        </w:rPr>
      </w:pPr>
    </w:p>
    <w:p w:rsidR="00EA0515" w:rsidRPr="00BE6ECF" w:rsidRDefault="00EA0515" w:rsidP="007603EC">
      <w:pPr>
        <w:pStyle w:val="NoSpacing"/>
        <w:rPr>
          <w:color w:val="002060"/>
          <w:sz w:val="22"/>
          <w:szCs w:val="22"/>
        </w:rPr>
      </w:pPr>
    </w:p>
    <w:p w:rsidR="00EA0515" w:rsidRPr="00BE6ECF" w:rsidRDefault="00EA0515" w:rsidP="007603EC">
      <w:pPr>
        <w:pStyle w:val="NoSpacing"/>
        <w:rPr>
          <w:color w:val="002060"/>
          <w:sz w:val="22"/>
          <w:szCs w:val="22"/>
        </w:rPr>
      </w:pPr>
    </w:p>
    <w:p w:rsidR="00D22E15" w:rsidRPr="00BE6ECF" w:rsidRDefault="00D22E15" w:rsidP="007603EC">
      <w:pPr>
        <w:pStyle w:val="NoSpacing"/>
        <w:rPr>
          <w:color w:val="002060"/>
          <w:sz w:val="22"/>
          <w:szCs w:val="22"/>
        </w:rPr>
      </w:pPr>
    </w:p>
    <w:p w:rsidR="00EA0515" w:rsidRPr="00BE6ECF" w:rsidRDefault="00EA0515" w:rsidP="007603EC">
      <w:pPr>
        <w:pStyle w:val="NoSpacing"/>
        <w:rPr>
          <w:color w:val="002060"/>
          <w:sz w:val="22"/>
          <w:szCs w:val="22"/>
        </w:rPr>
      </w:pPr>
    </w:p>
    <w:p w:rsidR="007603EC" w:rsidRPr="00BE6ECF" w:rsidRDefault="00DD724B" w:rsidP="007603EC">
      <w:pPr>
        <w:pStyle w:val="NoSpacing"/>
        <w:rPr>
          <w:color w:val="002060"/>
          <w:sz w:val="22"/>
          <w:szCs w:val="22"/>
        </w:rPr>
      </w:pPr>
      <w:r w:rsidRPr="00DD724B">
        <w:rPr>
          <w:b/>
          <w:i/>
          <w:noProof/>
          <w:color w:val="002060"/>
          <w:lang w:val="en-US"/>
        </w:rPr>
        <w:pict>
          <v:shape id="Text Box 14" o:spid="_x0000_s1033" type="#_x0000_t202" style="position:absolute;margin-left:-.3pt;margin-top:281.25pt;width:116.15pt;height:21.05pt;z-index:25165721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" fillcolor="white [3201]" strokeweight=".5pt">
            <v:textbox>
              <w:txbxContent>
                <w:p w:rsidR="00D76019" w:rsidRPr="0039383D" w:rsidRDefault="00D22E15" w:rsidP="00D76019">
                  <w:pPr>
                    <w:jc w:val="center"/>
                    <w:rPr>
                      <w:b/>
                      <w:lang w:val="en-US"/>
                    </w:rPr>
                  </w:pPr>
                  <w:r>
                    <w:rPr>
                      <w:b/>
                      <w:lang w:val="en-US"/>
                    </w:rPr>
                    <w:t>Alhambra</w:t>
                  </w:r>
                  <w:r w:rsidR="00D76019">
                    <w:rPr>
                      <w:b/>
                      <w:lang w:val="en-US"/>
                    </w:rPr>
                    <w:t xml:space="preserve"> Palace</w:t>
                  </w:r>
                </w:p>
              </w:txbxContent>
            </v:textbox>
            <w10:wrap anchorx="margin"/>
          </v:shape>
        </w:pict>
      </w:r>
      <w:r w:rsidR="001A0C20" w:rsidRPr="00BE6ECF">
        <w:rPr>
          <w:noProof/>
          <w:color w:val="002060"/>
          <w:lang w:val="en-US"/>
        </w:rPr>
        <w:drawing>
          <wp:anchor distT="0" distB="0" distL="114300" distR="114300" simplePos="0" relativeHeight="251576320" behindDoc="0" locked="0" layoutInCell="1" allowOverlap="1">
            <wp:simplePos x="0" y="0"/>
            <wp:positionH relativeFrom="column">
              <wp:posOffset>0</wp:posOffset>
            </wp:positionH>
            <wp:positionV relativeFrom="paragraph">
              <wp:posOffset>221615</wp:posOffset>
            </wp:positionV>
            <wp:extent cx="5494020" cy="3666490"/>
            <wp:effectExtent l="0" t="0" r="5080" b="3810"/>
            <wp:wrapSquare wrapText="bothSides"/>
            <wp:docPr id="12" name="Picture 12" descr="The Alhambra palace in Sev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Alhambra palace in Seville"/>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494020" cy="3666490"/>
                    </a:xfrm>
                    <a:prstGeom prst="rect">
                      <a:avLst/>
                    </a:prstGeom>
                    <a:noFill/>
                    <a:ln>
                      <a:noFill/>
                    </a:ln>
                  </pic:spPr>
                </pic:pic>
              </a:graphicData>
            </a:graphic>
          </wp:anchor>
        </w:drawing>
      </w:r>
      <w:r w:rsidR="007603EC" w:rsidRPr="00BE6ECF">
        <w:rPr>
          <w:b/>
          <w:bCs/>
          <w:color w:val="002060"/>
          <w:sz w:val="22"/>
          <w:szCs w:val="22"/>
        </w:rPr>
        <w:t xml:space="preserve">Day 8: Guided tour of Granada. </w:t>
      </w:r>
      <w:bookmarkStart w:id="9" w:name="_Hlk185344850"/>
      <w:r w:rsidR="007603EC" w:rsidRPr="00BE6ECF">
        <w:rPr>
          <w:b/>
          <w:bCs/>
          <w:color w:val="002060"/>
          <w:sz w:val="22"/>
          <w:szCs w:val="22"/>
        </w:rPr>
        <w:t>Entrance to Alhambra Palace and Generalife Gardens</w:t>
      </w:r>
      <w:bookmarkEnd w:id="9"/>
      <w:r w:rsidR="007603EC" w:rsidRPr="00BE6ECF">
        <w:rPr>
          <w:b/>
          <w:bCs/>
          <w:color w:val="002060"/>
          <w:sz w:val="22"/>
          <w:szCs w:val="22"/>
        </w:rPr>
        <w:t xml:space="preserve">. </w:t>
      </w:r>
    </w:p>
    <w:p w:rsidR="007603EC" w:rsidRPr="00BE6ECF" w:rsidRDefault="007603EC" w:rsidP="007603EC">
      <w:pPr>
        <w:pStyle w:val="NoSpacing"/>
        <w:rPr>
          <w:color w:val="002060"/>
          <w:sz w:val="22"/>
          <w:szCs w:val="22"/>
        </w:rPr>
      </w:pPr>
      <w:r w:rsidRPr="00BE6ECF">
        <w:rPr>
          <w:color w:val="002060"/>
          <w:sz w:val="22"/>
          <w:szCs w:val="22"/>
        </w:rPr>
        <w:t xml:space="preserve">Today, checkout from your hotel and proceed for a guided tour of Granada, including a visit to the iconic Alhambra Complex, a UNESCO World Heritage Site famous for its Nasrid Palaces, Moorish designs, and panoramic views of the city. Then, explore the beautiful Generalife Gardens, known for their lush greenery, serene atmosphere, and stunning landscapes. After the tour, drive to Valencia, </w:t>
      </w:r>
      <w:r w:rsidR="004103A8" w:rsidRPr="00BE6ECF">
        <w:rPr>
          <w:color w:val="002060"/>
          <w:sz w:val="22"/>
          <w:szCs w:val="22"/>
        </w:rPr>
        <w:t xml:space="preserve">a vibrant coastal city blending rich </w:t>
      </w:r>
      <w:r w:rsidR="004103A8" w:rsidRPr="00BE6ECF">
        <w:rPr>
          <w:color w:val="002060"/>
          <w:sz w:val="22"/>
          <w:szCs w:val="22"/>
        </w:rPr>
        <w:lastRenderedPageBreak/>
        <w:t xml:space="preserve">history with modern innovation. Known for its futuristic City of Arts and Sciences, golden beaches, and the charm of its old town, Valencia offers a perfect mix of culture, gastronomy, and Mediterranean beauty. </w:t>
      </w:r>
      <w:r w:rsidRPr="00BE6ECF">
        <w:rPr>
          <w:color w:val="002060"/>
          <w:sz w:val="22"/>
          <w:szCs w:val="22"/>
        </w:rPr>
        <w:t>Check in to your hotel.</w:t>
      </w:r>
    </w:p>
    <w:p w:rsidR="007603EC" w:rsidRPr="00BE6ECF" w:rsidRDefault="007603EC" w:rsidP="007603EC">
      <w:pPr>
        <w:pStyle w:val="NoSpacing"/>
        <w:rPr>
          <w:b/>
          <w:bCs/>
          <w:color w:val="002060"/>
          <w:sz w:val="22"/>
          <w:szCs w:val="22"/>
        </w:rPr>
      </w:pPr>
      <w:r w:rsidRPr="00BE6ECF">
        <w:rPr>
          <w:b/>
          <w:bCs/>
          <w:color w:val="002060"/>
          <w:sz w:val="22"/>
          <w:szCs w:val="22"/>
        </w:rPr>
        <w:t xml:space="preserve">Overnight in </w:t>
      </w:r>
      <w:r w:rsidR="004103A8" w:rsidRPr="00BE6ECF">
        <w:rPr>
          <w:b/>
          <w:bCs/>
          <w:color w:val="002060"/>
          <w:sz w:val="22"/>
          <w:szCs w:val="22"/>
        </w:rPr>
        <w:t xml:space="preserve">Alicante / </w:t>
      </w:r>
      <w:r w:rsidRPr="00BE6ECF">
        <w:rPr>
          <w:b/>
          <w:bCs/>
          <w:color w:val="002060"/>
          <w:sz w:val="22"/>
          <w:szCs w:val="22"/>
        </w:rPr>
        <w:t>Valencia (Breakfast, Lunch, Dinner)</w:t>
      </w:r>
    </w:p>
    <w:p w:rsidR="007603EC" w:rsidRPr="00BE6ECF" w:rsidRDefault="007603EC" w:rsidP="007603EC">
      <w:pPr>
        <w:pStyle w:val="NoSpacing"/>
        <w:rPr>
          <w:color w:val="002060"/>
          <w:sz w:val="22"/>
          <w:szCs w:val="22"/>
        </w:rPr>
      </w:pPr>
    </w:p>
    <w:p w:rsidR="007603EC" w:rsidRPr="00BE6ECF" w:rsidRDefault="007603EC" w:rsidP="007603EC">
      <w:pPr>
        <w:pStyle w:val="NoSpacing"/>
        <w:rPr>
          <w:color w:val="002060"/>
          <w:sz w:val="22"/>
          <w:szCs w:val="22"/>
        </w:rPr>
      </w:pPr>
      <w:r w:rsidRPr="00BE6ECF">
        <w:rPr>
          <w:b/>
          <w:bCs/>
          <w:color w:val="002060"/>
          <w:sz w:val="22"/>
          <w:szCs w:val="22"/>
        </w:rPr>
        <w:t>Day 9: Guided tour of</w:t>
      </w:r>
      <w:r w:rsidR="00B71D0C" w:rsidRPr="00BE6ECF">
        <w:rPr>
          <w:b/>
          <w:bCs/>
          <w:color w:val="002060"/>
          <w:sz w:val="22"/>
          <w:szCs w:val="22"/>
        </w:rPr>
        <w:t xml:space="preserve"> Valencia. Drive to Barcelona.</w:t>
      </w:r>
    </w:p>
    <w:p w:rsidR="00B71D0C" w:rsidRPr="00BE6ECF" w:rsidRDefault="00B71D0C" w:rsidP="00B71D0C">
      <w:pPr>
        <w:pStyle w:val="NoSpacing"/>
        <w:rPr>
          <w:color w:val="002060"/>
          <w:sz w:val="22"/>
          <w:szCs w:val="22"/>
        </w:rPr>
      </w:pPr>
      <w:r w:rsidRPr="00BE6ECF">
        <w:rPr>
          <w:color w:val="002060"/>
          <w:sz w:val="22"/>
          <w:szCs w:val="22"/>
        </w:rPr>
        <w:t>After breakfast, start your day with a guided tour of Valencia, visiting the futuristic City of Arts and Sciences, a stunning complex with unique architecture and attractions like an aquarium and science museum. Next, explore the </w:t>
      </w:r>
      <w:bookmarkStart w:id="10" w:name="_Hlk185344924"/>
      <w:r w:rsidRPr="00BE6ECF">
        <w:rPr>
          <w:color w:val="002060"/>
          <w:sz w:val="22"/>
          <w:szCs w:val="22"/>
        </w:rPr>
        <w:t>Valencia Cathedral</w:t>
      </w:r>
      <w:bookmarkEnd w:id="10"/>
      <w:r w:rsidRPr="00BE6ECF">
        <w:rPr>
          <w:color w:val="002060"/>
          <w:sz w:val="22"/>
          <w:szCs w:val="22"/>
        </w:rPr>
        <w:t>, showcasing a mix of Romanesque, Moorish, and Gothic styles. Wander through the Old Town, experiencing local markets, charming streets, and traditional Spanish culture. Later much awaited city of Barcelona. The vibrant capital of Catalonia in northeastern Spain, is a city that seamlessly blends rich history, modern design, and a captivating cultural scene. Its iconic architecture, notably the mesmerizing works of Antoni Gaudí such as the Sagrada Família and Park Güell, defines the city's skyline.</w:t>
      </w:r>
    </w:p>
    <w:p w:rsidR="00EA0515" w:rsidRPr="00BE6ECF" w:rsidRDefault="00B71D0C" w:rsidP="007603EC">
      <w:pPr>
        <w:pStyle w:val="NoSpacing"/>
        <w:rPr>
          <w:b/>
          <w:bCs/>
          <w:color w:val="002060"/>
          <w:sz w:val="22"/>
          <w:szCs w:val="22"/>
        </w:rPr>
      </w:pPr>
      <w:r w:rsidRPr="00BE6ECF">
        <w:rPr>
          <w:b/>
          <w:bCs/>
          <w:color w:val="002060"/>
          <w:sz w:val="22"/>
          <w:szCs w:val="22"/>
        </w:rPr>
        <w:t>Overnight in Barcelona (Breakfast, Lunch, Dinner)</w:t>
      </w:r>
    </w:p>
    <w:p w:rsidR="00D76019" w:rsidRPr="00BE6ECF" w:rsidRDefault="00D76019" w:rsidP="007603EC">
      <w:pPr>
        <w:pStyle w:val="NoSpacing"/>
        <w:rPr>
          <w:b/>
          <w:bCs/>
          <w:color w:val="002060"/>
          <w:sz w:val="22"/>
          <w:szCs w:val="22"/>
        </w:rPr>
      </w:pPr>
    </w:p>
    <w:p w:rsidR="001A0C20" w:rsidRPr="00BE6ECF" w:rsidRDefault="001A0C20" w:rsidP="007603EC">
      <w:pPr>
        <w:pStyle w:val="NoSpacing"/>
        <w:rPr>
          <w:b/>
          <w:bCs/>
          <w:color w:val="002060"/>
          <w:sz w:val="22"/>
          <w:szCs w:val="22"/>
        </w:rPr>
      </w:pPr>
    </w:p>
    <w:p w:rsidR="001A0C20" w:rsidRPr="00BE6ECF" w:rsidRDefault="001A0C20" w:rsidP="007603EC">
      <w:pPr>
        <w:pStyle w:val="NoSpacing"/>
        <w:rPr>
          <w:b/>
          <w:bCs/>
          <w:color w:val="002060"/>
          <w:sz w:val="22"/>
          <w:szCs w:val="22"/>
        </w:rPr>
      </w:pPr>
    </w:p>
    <w:p w:rsidR="001A0C20" w:rsidRPr="00BE6ECF" w:rsidRDefault="001A0C20" w:rsidP="007603EC">
      <w:pPr>
        <w:pStyle w:val="NoSpacing"/>
        <w:rPr>
          <w:b/>
          <w:bCs/>
          <w:color w:val="002060"/>
          <w:sz w:val="22"/>
          <w:szCs w:val="22"/>
        </w:rPr>
      </w:pPr>
    </w:p>
    <w:p w:rsidR="001A0C20" w:rsidRPr="00BE6ECF" w:rsidRDefault="001A0C20" w:rsidP="007603EC">
      <w:pPr>
        <w:pStyle w:val="NoSpacing"/>
        <w:rPr>
          <w:b/>
          <w:bCs/>
          <w:color w:val="002060"/>
          <w:sz w:val="22"/>
          <w:szCs w:val="22"/>
        </w:rPr>
      </w:pPr>
    </w:p>
    <w:p w:rsidR="001A0C20" w:rsidRPr="00BE6ECF" w:rsidRDefault="001A0C20" w:rsidP="007603EC">
      <w:pPr>
        <w:pStyle w:val="NoSpacing"/>
        <w:rPr>
          <w:b/>
          <w:bCs/>
          <w:color w:val="002060"/>
          <w:sz w:val="22"/>
          <w:szCs w:val="22"/>
        </w:rPr>
      </w:pPr>
    </w:p>
    <w:p w:rsidR="001A0C20" w:rsidRPr="00BE6ECF" w:rsidRDefault="001A0C20" w:rsidP="007603EC">
      <w:pPr>
        <w:pStyle w:val="NoSpacing"/>
        <w:rPr>
          <w:b/>
          <w:bCs/>
          <w:color w:val="002060"/>
          <w:sz w:val="22"/>
          <w:szCs w:val="22"/>
        </w:rPr>
      </w:pPr>
    </w:p>
    <w:p w:rsidR="00B71D0C" w:rsidRPr="00BE6ECF" w:rsidRDefault="00DD724B" w:rsidP="007603EC">
      <w:pPr>
        <w:pStyle w:val="NoSpacing"/>
        <w:rPr>
          <w:color w:val="002060"/>
          <w:sz w:val="22"/>
          <w:szCs w:val="22"/>
        </w:rPr>
      </w:pPr>
      <w:r w:rsidRPr="00DD724B">
        <w:rPr>
          <w:b/>
          <w:i/>
          <w:noProof/>
          <w:color w:val="002060"/>
          <w:lang w:val="en-US"/>
        </w:rPr>
        <w:pict>
          <v:shape id="Text Box 15" o:spid="_x0000_s1034" type="#_x0000_t202" style="position:absolute;margin-left:2.2pt;margin-top:228.35pt;width:84.75pt;height:21.05pt;z-index:251736064;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" fillcolor="white [3201]" strokeweight=".5pt">
            <v:textbox>
              <w:txbxContent>
                <w:p w:rsidR="00D76019" w:rsidRDefault="00D76019" w:rsidP="00D76019">
                  <w:pPr>
                    <w:jc w:val="center"/>
                    <w:rPr>
                      <w:b/>
                      <w:lang w:val="en-US"/>
                    </w:rPr>
                  </w:pPr>
                  <w:r w:rsidRPr="00D76019">
                    <w:rPr>
                      <w:b/>
                      <w:lang w:val="en-US"/>
                    </w:rPr>
                    <w:t>Montserrat</w:t>
                  </w:r>
                </w:p>
                <w:p w:rsidR="00EA0515" w:rsidRPr="0039383D" w:rsidRDefault="00EA0515" w:rsidP="00D76019">
                  <w:pPr>
                    <w:jc w:val="center"/>
                    <w:rPr>
                      <w:b/>
                      <w:lang w:val="en-US"/>
                    </w:rPr>
                  </w:pPr>
                </w:p>
              </w:txbxContent>
            </v:textbox>
            <w10:wrap anchorx="margin"/>
          </v:shape>
        </w:pict>
      </w:r>
      <w:r w:rsidR="001A0C20" w:rsidRPr="00BE6ECF">
        <w:rPr>
          <w:b/>
          <w:noProof/>
          <w:color w:val="002060"/>
          <w:lang w:val="en-US"/>
        </w:rPr>
        <w:drawing>
          <wp:anchor distT="0" distB="0" distL="114300" distR="114300" simplePos="0" relativeHeight="251655168" behindDoc="0" locked="0" layoutInCell="1" allowOverlap="1">
            <wp:simplePos x="0" y="0"/>
            <wp:positionH relativeFrom="margin">
              <wp:posOffset>0</wp:posOffset>
            </wp:positionH>
            <wp:positionV relativeFrom="paragraph">
              <wp:posOffset>216189</wp:posOffset>
            </wp:positionV>
            <wp:extent cx="5467350" cy="2952115"/>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467350" cy="2952115"/>
                    </a:xfrm>
                    <a:prstGeom prst="rect">
                      <a:avLst/>
                    </a:prstGeom>
                    <a:noFill/>
                    <a:ln>
                      <a:noFill/>
                    </a:ln>
                  </pic:spPr>
                </pic:pic>
              </a:graphicData>
            </a:graphic>
          </wp:anchor>
        </w:drawing>
      </w:r>
      <w:r w:rsidR="007603EC" w:rsidRPr="00BE6ECF">
        <w:rPr>
          <w:b/>
          <w:bCs/>
          <w:color w:val="002060"/>
          <w:sz w:val="22"/>
          <w:szCs w:val="22"/>
        </w:rPr>
        <w:t>Day 10</w:t>
      </w:r>
      <w:r w:rsidR="00B71D0C" w:rsidRPr="00BE6ECF">
        <w:rPr>
          <w:color w:val="002060"/>
          <w:sz w:val="22"/>
          <w:szCs w:val="22"/>
        </w:rPr>
        <w:t xml:space="preserve">: </w:t>
      </w:r>
      <w:r w:rsidR="00B71D0C" w:rsidRPr="00BE6ECF">
        <w:rPr>
          <w:b/>
          <w:bCs/>
          <w:color w:val="002060"/>
          <w:sz w:val="22"/>
          <w:szCs w:val="22"/>
        </w:rPr>
        <w:t xml:space="preserve">Guided city tour of Barcelona. </w:t>
      </w:r>
      <w:bookmarkStart w:id="11" w:name="_Hlk185344945"/>
      <w:r w:rsidR="00B71D0C" w:rsidRPr="00BE6ECF">
        <w:rPr>
          <w:b/>
          <w:color w:val="002060"/>
          <w:sz w:val="22"/>
          <w:szCs w:val="22"/>
        </w:rPr>
        <w:t>Excursion to Montserrat</w:t>
      </w:r>
      <w:bookmarkEnd w:id="11"/>
      <w:r w:rsidR="00B71D0C" w:rsidRPr="00BE6ECF">
        <w:rPr>
          <w:b/>
          <w:color w:val="002060"/>
          <w:sz w:val="22"/>
          <w:szCs w:val="22"/>
        </w:rPr>
        <w:t>.</w:t>
      </w:r>
    </w:p>
    <w:p w:rsidR="00B71D0C" w:rsidRPr="00BE6ECF" w:rsidRDefault="001A0C20" w:rsidP="007603EC">
      <w:pPr>
        <w:pStyle w:val="NoSpacing"/>
        <w:rPr>
          <w:color w:val="002060"/>
          <w:sz w:val="22"/>
          <w:szCs w:val="22"/>
        </w:rPr>
      </w:pPr>
      <w:r w:rsidRPr="00BE6ECF">
        <w:rPr>
          <w:color w:val="002060"/>
          <w:sz w:val="22"/>
          <w:szCs w:val="22"/>
        </w:rPr>
        <w:t>Today, p</w:t>
      </w:r>
      <w:r w:rsidR="00B71D0C" w:rsidRPr="00BE6ECF">
        <w:rPr>
          <w:color w:val="002060"/>
          <w:sz w:val="22"/>
          <w:szCs w:val="22"/>
        </w:rPr>
        <w:t xml:space="preserve">roceed for a Guided tour of Barcelona. Enjoy a guided walking tour of Barcelona's Gothic Quarter, with a professional English speaking guide to accompany you. Wander past important historic monuments such as the Saló del Tinell, the Capella de Santa Àgata and the Palau del Lloctinent. Visit the Olympic Village, Columbus monument and Montjuïc Mountain where you will be able to see the Olympic Stadium, see Plaza de Cataluna, lively Ramblas the most famous street of Barcelona. See the Sagrada Familia. The Sagrada Família is a large unfinished Roman Catholic minor basilica and is a one-of-a-kind temple, for its origins, foundation and purpose. Five generations now have watched the Temple progress in Barcelona. Today, more than 135 years after the laying of the cornerstone, construction continues on the Basilica. Next we </w:t>
      </w:r>
      <w:r w:rsidR="00B71D0C" w:rsidRPr="00BE6ECF">
        <w:rPr>
          <w:bCs/>
          <w:color w:val="002060"/>
          <w:sz w:val="22"/>
          <w:szCs w:val="22"/>
        </w:rPr>
        <w:t xml:space="preserve">to one of the most popular day trip from Barcelona – Montserrat. It a visit to a unique mountain range offering views over Catalonia. Venture into the Catalan countryside to visit Montserrat on this full-day tour from Barcelona. </w:t>
      </w:r>
      <w:r w:rsidR="00B71D0C" w:rsidRPr="00BE6ECF">
        <w:rPr>
          <w:bCs/>
          <w:color w:val="002060"/>
          <w:sz w:val="22"/>
          <w:szCs w:val="22"/>
        </w:rPr>
        <w:lastRenderedPageBreak/>
        <w:t>See the Basilica and Monastery on Montserrat, a beautiful, multi-peak mountain with dramatic rock formations, with free time to continue exploring the museum, farmer's market, or views from the ridge of Cavall Bernat.</w:t>
      </w:r>
    </w:p>
    <w:p w:rsidR="00B71D0C" w:rsidRPr="00BE6ECF" w:rsidRDefault="00B71D0C" w:rsidP="007603EC">
      <w:pPr>
        <w:pStyle w:val="NoSpacing"/>
        <w:rPr>
          <w:b/>
          <w:bCs/>
          <w:color w:val="002060"/>
          <w:sz w:val="22"/>
          <w:szCs w:val="22"/>
        </w:rPr>
      </w:pPr>
      <w:r w:rsidRPr="00BE6ECF">
        <w:rPr>
          <w:b/>
          <w:bCs/>
          <w:color w:val="002060"/>
          <w:sz w:val="22"/>
          <w:szCs w:val="22"/>
        </w:rPr>
        <w:t>Overnight in Barcelona (Breakfast, Lunch, Dinner)</w:t>
      </w:r>
    </w:p>
    <w:p w:rsidR="00B71D0C" w:rsidRPr="00BE6ECF" w:rsidRDefault="00B71D0C" w:rsidP="007603EC">
      <w:pPr>
        <w:pStyle w:val="NoSpacing"/>
        <w:rPr>
          <w:color w:val="002060"/>
          <w:sz w:val="22"/>
          <w:szCs w:val="22"/>
        </w:rPr>
      </w:pPr>
    </w:p>
    <w:p w:rsidR="00B71D0C" w:rsidRPr="00BE6ECF" w:rsidRDefault="00B71D0C" w:rsidP="00B71D0C">
      <w:pPr>
        <w:pStyle w:val="NoSpacing"/>
        <w:rPr>
          <w:b/>
          <w:bCs/>
          <w:color w:val="002060"/>
          <w:sz w:val="22"/>
          <w:szCs w:val="22"/>
        </w:rPr>
      </w:pPr>
      <w:r w:rsidRPr="00BE6ECF">
        <w:rPr>
          <w:b/>
          <w:bCs/>
          <w:color w:val="002060"/>
          <w:sz w:val="22"/>
          <w:szCs w:val="22"/>
        </w:rPr>
        <w:t>Day 11: Fly back home</w:t>
      </w:r>
    </w:p>
    <w:p w:rsidR="007603EC" w:rsidRPr="00BE6ECF" w:rsidRDefault="00B71D0C" w:rsidP="00B71D0C">
      <w:pPr>
        <w:pStyle w:val="NoSpacing"/>
        <w:rPr>
          <w:b/>
          <w:bCs/>
          <w:color w:val="002060"/>
          <w:sz w:val="22"/>
          <w:szCs w:val="22"/>
        </w:rPr>
      </w:pPr>
      <w:r w:rsidRPr="00BE6ECF">
        <w:rPr>
          <w:color w:val="002060"/>
          <w:sz w:val="22"/>
          <w:szCs w:val="22"/>
        </w:rPr>
        <w:t xml:space="preserve">Your memorable holiday ends, today it’s time to fly back home. Say goodbye to the wonderful new friends you have made on the tour. Check out and depart for the Airport with pleasant memories of your European trip which you will cherish for a lifetime. </w:t>
      </w:r>
      <w:r w:rsidRPr="00BE6ECF">
        <w:rPr>
          <w:b/>
          <w:bCs/>
          <w:color w:val="002060"/>
          <w:sz w:val="22"/>
          <w:szCs w:val="22"/>
        </w:rPr>
        <w:t>(Breakfast)</w:t>
      </w:r>
    </w:p>
    <w:p w:rsidR="00F938BD" w:rsidRPr="00BE6ECF" w:rsidRDefault="00F938BD" w:rsidP="00B71D0C">
      <w:pPr>
        <w:pStyle w:val="NoSpacing"/>
        <w:rPr>
          <w:b/>
          <w:bCs/>
          <w:color w:val="002060"/>
          <w:sz w:val="22"/>
          <w:szCs w:val="22"/>
        </w:rPr>
      </w:pPr>
    </w:p>
    <w:p w:rsidR="00F938BD" w:rsidRPr="00BE6ECF" w:rsidRDefault="00F938BD" w:rsidP="00B71D0C">
      <w:pPr>
        <w:pStyle w:val="NoSpacing"/>
        <w:rPr>
          <w:b/>
          <w:bCs/>
          <w:color w:val="002060"/>
          <w:sz w:val="22"/>
          <w:szCs w:val="22"/>
        </w:rPr>
      </w:pPr>
    </w:p>
    <w:p w:rsidR="00F938BD" w:rsidRPr="00BE6ECF" w:rsidRDefault="00F938BD" w:rsidP="00F938BD">
      <w:pPr>
        <w:tabs>
          <w:tab w:val="left" w:pos="630"/>
        </w:tabs>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Inclusion: Sightseeing and excursions</w:t>
      </w:r>
    </w:p>
    <w:p w:rsidR="00F938BD" w:rsidRPr="00BE6ECF" w:rsidRDefault="00F938BD" w:rsidP="00F938BD">
      <w:pPr>
        <w:rPr>
          <w:rFonts w:ascii="Calibri" w:eastAsia="Calibri" w:hAnsi="Calibri" w:cs="Times New Roman"/>
          <w:b/>
          <w:bCs/>
          <w:color w:val="002060"/>
          <w:kern w:val="0"/>
          <w:sz w:val="22"/>
          <w:szCs w:val="22"/>
          <w:lang w:val="en-US"/>
        </w:rPr>
      </w:pP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SPAIN</w:t>
      </w: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Ma</w:t>
      </w:r>
      <w:r w:rsidR="00933E44" w:rsidRPr="00BE6ECF">
        <w:rPr>
          <w:rFonts w:ascii="Calibri" w:eastAsia="Calibri" w:hAnsi="Calibri" w:cs="Times New Roman"/>
          <w:b/>
          <w:bCs/>
          <w:color w:val="002060"/>
          <w:kern w:val="0"/>
          <w:sz w:val="22"/>
          <w:szCs w:val="22"/>
          <w:lang w:val="en-US"/>
        </w:rPr>
        <w:t>d</w:t>
      </w:r>
      <w:r w:rsidRPr="00BE6ECF">
        <w:rPr>
          <w:rFonts w:ascii="Calibri" w:eastAsia="Calibri" w:hAnsi="Calibri" w:cs="Times New Roman"/>
          <w:b/>
          <w:bCs/>
          <w:color w:val="002060"/>
          <w:kern w:val="0"/>
          <w:sz w:val="22"/>
          <w:szCs w:val="22"/>
          <w:lang w:val="en-US"/>
        </w:rPr>
        <w:t>rid</w:t>
      </w:r>
    </w:p>
    <w:p w:rsidR="00F938BD" w:rsidRPr="00BE6ECF" w:rsidRDefault="00F938BD" w:rsidP="00F938BD">
      <w:pPr>
        <w:numPr>
          <w:ilvl w:val="0"/>
          <w:numId w:val="2"/>
        </w:numPr>
        <w:spacing w:after="160" w:line="259" w:lineRule="auto"/>
        <w:contextualSpacing/>
        <w:rPr>
          <w:rFonts w:ascii="Calibri" w:eastAsia="Calibri" w:hAnsi="Calibri" w:cs="Times New Roman"/>
          <w:color w:val="002060"/>
          <w:kern w:val="0"/>
          <w:sz w:val="22"/>
          <w:szCs w:val="22"/>
        </w:rPr>
      </w:pPr>
      <w:r w:rsidRPr="00BE6ECF">
        <w:rPr>
          <w:rFonts w:ascii="Calibri" w:eastAsia="Calibri" w:hAnsi="Calibri" w:cs="Times New Roman"/>
          <w:color w:val="002060"/>
          <w:kern w:val="0"/>
          <w:sz w:val="22"/>
          <w:szCs w:val="22"/>
        </w:rPr>
        <w:t>Guided City Tour of Madrid</w:t>
      </w:r>
    </w:p>
    <w:p w:rsidR="00F938BD" w:rsidRPr="00BE6ECF" w:rsidRDefault="00F938BD" w:rsidP="00F938BD">
      <w:pPr>
        <w:numPr>
          <w:ilvl w:val="0"/>
          <w:numId w:val="2"/>
        </w:numPr>
        <w:spacing w:after="160" w:line="259" w:lineRule="auto"/>
        <w:contextualSpacing/>
        <w:rPr>
          <w:rFonts w:ascii="Calibri" w:eastAsia="Calibri" w:hAnsi="Calibri" w:cs="Times New Roman"/>
          <w:color w:val="002060"/>
          <w:kern w:val="0"/>
          <w:sz w:val="22"/>
          <w:szCs w:val="22"/>
        </w:rPr>
      </w:pPr>
      <w:r w:rsidRPr="00BE6ECF">
        <w:rPr>
          <w:rFonts w:ascii="Calibri" w:eastAsia="Calibri" w:hAnsi="Calibri" w:cs="Times New Roman"/>
          <w:color w:val="002060"/>
          <w:kern w:val="0"/>
          <w:sz w:val="22"/>
          <w:szCs w:val="22"/>
        </w:rPr>
        <w:t>Visit Bullring</w:t>
      </w: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Toledo</w:t>
      </w:r>
    </w:p>
    <w:p w:rsidR="00F938BD" w:rsidRPr="00BE6ECF" w:rsidRDefault="00F938BD" w:rsidP="00F938BD">
      <w:pPr>
        <w:numPr>
          <w:ilvl w:val="0"/>
          <w:numId w:val="2"/>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 xml:space="preserve">Guided City tour of Toledo </w:t>
      </w:r>
    </w:p>
    <w:p w:rsidR="00F938BD" w:rsidRPr="00BE6ECF" w:rsidRDefault="00F938BD" w:rsidP="00F938BD">
      <w:pPr>
        <w:numPr>
          <w:ilvl w:val="0"/>
          <w:numId w:val="2"/>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See Toledo sword factory</w:t>
      </w:r>
    </w:p>
    <w:p w:rsidR="00F938BD" w:rsidRPr="00BE6ECF" w:rsidRDefault="00F938BD" w:rsidP="00F938BD">
      <w:pPr>
        <w:rPr>
          <w:rFonts w:ascii="Calibri" w:eastAsia="Calibri" w:hAnsi="Calibri" w:cs="Times New Roman"/>
          <w:color w:val="002060"/>
          <w:kern w:val="0"/>
          <w:sz w:val="22"/>
          <w:szCs w:val="22"/>
          <w:lang w:val="en-US"/>
        </w:rPr>
      </w:pP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Salamanca</w:t>
      </w:r>
    </w:p>
    <w:p w:rsidR="00F938BD" w:rsidRDefault="00F938BD" w:rsidP="00F938BD">
      <w:pPr>
        <w:numPr>
          <w:ilvl w:val="0"/>
          <w:numId w:val="3"/>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 xml:space="preserve">Guide Tour of Salamanca </w:t>
      </w:r>
    </w:p>
    <w:p w:rsidR="00DE6FC9" w:rsidRDefault="00DE6FC9" w:rsidP="00DE6FC9">
      <w:pPr>
        <w:rPr>
          <w:rFonts w:ascii="Calibri" w:eastAsia="Calibri" w:hAnsi="Calibri" w:cs="Times New Roman"/>
          <w:b/>
          <w:bCs/>
          <w:color w:val="002060"/>
          <w:kern w:val="0"/>
          <w:sz w:val="22"/>
          <w:szCs w:val="22"/>
          <w:lang w:val="en-US"/>
        </w:rPr>
      </w:pPr>
    </w:p>
    <w:p w:rsidR="00DE6FC9" w:rsidRPr="00BE6ECF" w:rsidRDefault="00DE6FC9" w:rsidP="00DE6FC9">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 xml:space="preserve">PORTUGAL </w:t>
      </w:r>
    </w:p>
    <w:p w:rsidR="00DE6FC9" w:rsidRPr="00BE6ECF" w:rsidRDefault="00DE6FC9" w:rsidP="00DE6FC9">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Porto</w:t>
      </w:r>
    </w:p>
    <w:p w:rsidR="00DE6FC9" w:rsidRPr="00BE6ECF" w:rsidRDefault="00DE6FC9" w:rsidP="00DE6FC9">
      <w:pPr>
        <w:numPr>
          <w:ilvl w:val="0"/>
          <w:numId w:val="7"/>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 xml:space="preserve">Guided City tour of Porto </w:t>
      </w:r>
    </w:p>
    <w:p w:rsidR="00DE6FC9" w:rsidRPr="00BE6ECF" w:rsidRDefault="00DE6FC9" w:rsidP="00DE6FC9">
      <w:pPr>
        <w:rPr>
          <w:rFonts w:ascii="Calibri" w:eastAsia="Calibri" w:hAnsi="Calibri" w:cs="Times New Roman"/>
          <w:color w:val="002060"/>
          <w:kern w:val="0"/>
          <w:sz w:val="22"/>
          <w:szCs w:val="22"/>
          <w:lang w:val="en-US"/>
        </w:rPr>
      </w:pPr>
    </w:p>
    <w:p w:rsidR="00DE6FC9" w:rsidRPr="00BE6ECF" w:rsidRDefault="00DE6FC9" w:rsidP="00DE6FC9">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Lisbon</w:t>
      </w:r>
    </w:p>
    <w:p w:rsidR="00DE6FC9" w:rsidRPr="00BE6ECF" w:rsidRDefault="00DE6FC9" w:rsidP="00DE6FC9">
      <w:pPr>
        <w:numPr>
          <w:ilvl w:val="0"/>
          <w:numId w:val="7"/>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 xml:space="preserve">Guided City tour of Lisbon </w:t>
      </w:r>
    </w:p>
    <w:p w:rsidR="00DE6FC9" w:rsidRPr="00BE6ECF" w:rsidRDefault="00DE6FC9" w:rsidP="00DE6FC9">
      <w:pPr>
        <w:numPr>
          <w:ilvl w:val="0"/>
          <w:numId w:val="7"/>
        </w:numPr>
        <w:rPr>
          <w:rFonts w:ascii="Calibri" w:eastAsia="Calibri" w:hAnsi="Calibri" w:cs="Times New Roman"/>
          <w:b/>
          <w:bCs/>
          <w:color w:val="002060"/>
          <w:kern w:val="0"/>
          <w:sz w:val="22"/>
          <w:szCs w:val="22"/>
          <w:lang w:val="en-US"/>
        </w:rPr>
      </w:pPr>
      <w:r w:rsidRPr="00BE6ECF">
        <w:rPr>
          <w:rFonts w:ascii="Calibri" w:eastAsia="Calibri" w:hAnsi="Calibri" w:cs="Times New Roman"/>
          <w:color w:val="002060"/>
          <w:kern w:val="0"/>
          <w:sz w:val="22"/>
          <w:szCs w:val="22"/>
          <w:lang w:val="en-US"/>
        </w:rPr>
        <w:t>Visit Sintra and Cabo da Roca</w:t>
      </w:r>
    </w:p>
    <w:p w:rsidR="00DE6FC9" w:rsidRPr="00BE6ECF" w:rsidRDefault="00DE6FC9" w:rsidP="00DE6FC9">
      <w:pPr>
        <w:rPr>
          <w:rFonts w:ascii="Calibri" w:eastAsia="Calibri" w:hAnsi="Calibri" w:cs="Times New Roman"/>
          <w:color w:val="002060"/>
          <w:kern w:val="0"/>
          <w:sz w:val="22"/>
          <w:szCs w:val="22"/>
          <w:lang w:val="en-US"/>
        </w:rPr>
      </w:pPr>
    </w:p>
    <w:p w:rsidR="00DE6FC9" w:rsidRDefault="00DE6FC9"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SPAIN</w:t>
      </w: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Seville</w:t>
      </w:r>
    </w:p>
    <w:p w:rsidR="00F938BD" w:rsidRPr="00BE6ECF" w:rsidRDefault="00BF3BBF" w:rsidP="00F938BD">
      <w:pPr>
        <w:numPr>
          <w:ilvl w:val="0"/>
          <w:numId w:val="3"/>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Orientation</w:t>
      </w:r>
      <w:r w:rsidR="00F938BD" w:rsidRPr="00BE6ECF">
        <w:rPr>
          <w:rFonts w:ascii="Calibri" w:eastAsia="Calibri" w:hAnsi="Calibri" w:cs="Times New Roman"/>
          <w:color w:val="002060"/>
          <w:kern w:val="0"/>
          <w:sz w:val="22"/>
          <w:szCs w:val="22"/>
          <w:lang w:val="en-US"/>
        </w:rPr>
        <w:t xml:space="preserve"> City Tour of Seville </w:t>
      </w:r>
    </w:p>
    <w:p w:rsidR="00BF3BBF" w:rsidRPr="00BE6ECF" w:rsidRDefault="00F938BD" w:rsidP="00BF3BBF">
      <w:pPr>
        <w:numPr>
          <w:ilvl w:val="0"/>
          <w:numId w:val="3"/>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Enjoy the Flamenco Show</w:t>
      </w:r>
    </w:p>
    <w:p w:rsidR="00F938BD" w:rsidRPr="00BE6ECF" w:rsidRDefault="00F938BD" w:rsidP="00F938BD">
      <w:pPr>
        <w:rPr>
          <w:rFonts w:ascii="Calibri" w:eastAsia="Calibri" w:hAnsi="Calibri" w:cs="Times New Roman"/>
          <w:color w:val="002060"/>
          <w:kern w:val="0"/>
          <w:sz w:val="22"/>
          <w:szCs w:val="22"/>
          <w:lang w:val="en-US"/>
        </w:rPr>
      </w:pP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 xml:space="preserve">Cordoba </w:t>
      </w:r>
    </w:p>
    <w:p w:rsidR="00F938BD" w:rsidRPr="00BE6ECF" w:rsidRDefault="00F938BD" w:rsidP="00F938BD">
      <w:pPr>
        <w:numPr>
          <w:ilvl w:val="0"/>
          <w:numId w:val="4"/>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Guided Tour of Cordoba</w:t>
      </w:r>
    </w:p>
    <w:p w:rsidR="00F938BD" w:rsidRPr="00BE6ECF" w:rsidRDefault="00F938BD" w:rsidP="00F938BD">
      <w:pPr>
        <w:numPr>
          <w:ilvl w:val="0"/>
          <w:numId w:val="4"/>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Mezquita-Catedral de Córdoba</w:t>
      </w:r>
    </w:p>
    <w:p w:rsidR="00F938BD" w:rsidRPr="00BE6ECF" w:rsidRDefault="00F938BD" w:rsidP="00F938BD">
      <w:pPr>
        <w:rPr>
          <w:rFonts w:ascii="Calibri" w:eastAsia="Calibri" w:hAnsi="Calibri" w:cs="Times New Roman"/>
          <w:color w:val="002060"/>
          <w:kern w:val="0"/>
          <w:sz w:val="22"/>
          <w:szCs w:val="22"/>
          <w:lang w:val="en-US"/>
        </w:rPr>
      </w:pP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Granada</w:t>
      </w:r>
    </w:p>
    <w:p w:rsidR="00F938BD" w:rsidRPr="00BE6ECF" w:rsidRDefault="00F938BD" w:rsidP="00F938BD">
      <w:pPr>
        <w:numPr>
          <w:ilvl w:val="0"/>
          <w:numId w:val="5"/>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 xml:space="preserve">Guided City tour of Granada </w:t>
      </w:r>
    </w:p>
    <w:p w:rsidR="00F938BD" w:rsidRPr="00BE6ECF" w:rsidRDefault="00F938BD" w:rsidP="00F938BD">
      <w:pPr>
        <w:numPr>
          <w:ilvl w:val="0"/>
          <w:numId w:val="5"/>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Entrance to Alhambra Palace and Generalife Gardens</w:t>
      </w:r>
    </w:p>
    <w:p w:rsidR="00F938BD" w:rsidRPr="00BE6ECF" w:rsidRDefault="00F938BD" w:rsidP="00F938BD">
      <w:pPr>
        <w:rPr>
          <w:rFonts w:ascii="Calibri" w:eastAsia="Calibri" w:hAnsi="Calibri" w:cs="Times New Roman"/>
          <w:color w:val="002060"/>
          <w:kern w:val="0"/>
          <w:sz w:val="22"/>
          <w:szCs w:val="22"/>
          <w:lang w:val="en-US"/>
        </w:rPr>
      </w:pP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Valencia</w:t>
      </w:r>
    </w:p>
    <w:p w:rsidR="00F938BD" w:rsidRPr="00BE6ECF" w:rsidRDefault="00BF3BBF" w:rsidP="00F938BD">
      <w:pPr>
        <w:numPr>
          <w:ilvl w:val="0"/>
          <w:numId w:val="6"/>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Guided</w:t>
      </w:r>
      <w:r w:rsidR="00F938BD" w:rsidRPr="00BE6ECF">
        <w:rPr>
          <w:rFonts w:ascii="Calibri" w:eastAsia="Calibri" w:hAnsi="Calibri" w:cs="Times New Roman"/>
          <w:color w:val="002060"/>
          <w:kern w:val="0"/>
          <w:sz w:val="22"/>
          <w:szCs w:val="22"/>
          <w:lang w:val="en-US"/>
        </w:rPr>
        <w:t xml:space="preserve"> City tour of Valencia</w:t>
      </w:r>
    </w:p>
    <w:p w:rsidR="00F938BD" w:rsidRPr="00BE6ECF" w:rsidRDefault="00F938BD" w:rsidP="00F938BD">
      <w:pPr>
        <w:rPr>
          <w:rFonts w:ascii="Calibri" w:eastAsia="Calibri" w:hAnsi="Calibri" w:cs="Times New Roman"/>
          <w:color w:val="002060"/>
          <w:kern w:val="0"/>
          <w:sz w:val="22"/>
          <w:szCs w:val="22"/>
          <w:lang w:val="en-US"/>
        </w:rPr>
      </w:pPr>
    </w:p>
    <w:p w:rsidR="00F938BD" w:rsidRPr="00BE6ECF" w:rsidRDefault="00F938BD" w:rsidP="00F938BD">
      <w:pPr>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Barcelona</w:t>
      </w:r>
    </w:p>
    <w:p w:rsidR="00F938BD" w:rsidRPr="00BE6ECF" w:rsidRDefault="00F938BD" w:rsidP="00F938BD">
      <w:pPr>
        <w:numPr>
          <w:ilvl w:val="0"/>
          <w:numId w:val="6"/>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Guided City Tour of Barcelona</w:t>
      </w:r>
    </w:p>
    <w:p w:rsidR="00F938BD" w:rsidRPr="00BE6ECF" w:rsidRDefault="00F938BD" w:rsidP="00F938BD">
      <w:pPr>
        <w:numPr>
          <w:ilvl w:val="0"/>
          <w:numId w:val="6"/>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 xml:space="preserve">See The Sagrada Familia </w:t>
      </w:r>
    </w:p>
    <w:p w:rsidR="00F938BD" w:rsidRPr="00BE6ECF" w:rsidRDefault="00F938BD" w:rsidP="00F938BD">
      <w:pPr>
        <w:numPr>
          <w:ilvl w:val="0"/>
          <w:numId w:val="6"/>
        </w:numPr>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lastRenderedPageBreak/>
        <w:t>Excursion to Montserrat</w:t>
      </w:r>
    </w:p>
    <w:p w:rsidR="00F938BD" w:rsidRPr="00BE6ECF" w:rsidRDefault="00F938BD" w:rsidP="00F938BD">
      <w:pPr>
        <w:rPr>
          <w:rFonts w:ascii="Calibri" w:eastAsia="Calibri" w:hAnsi="Calibri" w:cs="Times New Roman"/>
          <w:color w:val="002060"/>
          <w:kern w:val="0"/>
          <w:sz w:val="22"/>
          <w:szCs w:val="22"/>
          <w:lang w:val="en-US"/>
        </w:rPr>
      </w:pPr>
    </w:p>
    <w:p w:rsidR="00F938BD" w:rsidRPr="00BE6ECF" w:rsidRDefault="00F938BD" w:rsidP="00F938BD">
      <w:pPr>
        <w:rPr>
          <w:rFonts w:ascii="Calibri" w:eastAsia="Calibri" w:hAnsi="Calibri" w:cs="Times New Roman"/>
          <w:color w:val="002060"/>
          <w:kern w:val="0"/>
          <w:sz w:val="22"/>
          <w:szCs w:val="22"/>
          <w:lang w:val="en-US"/>
        </w:rPr>
      </w:pPr>
    </w:p>
    <w:p w:rsidR="00BE6ECF" w:rsidRPr="00BE6ECF" w:rsidRDefault="00BE6ECF" w:rsidP="00BE6ECF">
      <w:pPr>
        <w:tabs>
          <w:tab w:val="left" w:pos="630"/>
        </w:tabs>
        <w:rPr>
          <w:rFonts w:ascii="Calibri" w:eastAsia="Calibri" w:hAnsi="Calibri" w:cs="Calibri"/>
          <w:b/>
          <w:bCs/>
          <w:color w:val="002060"/>
          <w:kern w:val="0"/>
          <w:sz w:val="22"/>
          <w:szCs w:val="22"/>
          <w:lang w:val="en-US"/>
        </w:rPr>
      </w:pPr>
      <w:r w:rsidRPr="00BE6ECF">
        <w:rPr>
          <w:rFonts w:ascii="Calibri" w:eastAsia="Calibri" w:hAnsi="Calibri" w:cs="Calibri"/>
          <w:b/>
          <w:bCs/>
          <w:color w:val="002060"/>
          <w:kern w:val="0"/>
          <w:sz w:val="22"/>
          <w:szCs w:val="22"/>
          <w:lang w:val="en-US"/>
        </w:rPr>
        <w:t>Accommodation:</w:t>
      </w:r>
    </w:p>
    <w:p w:rsidR="00BE6ECF" w:rsidRPr="00BE6ECF" w:rsidRDefault="00BE6ECF" w:rsidP="00BE6ECF">
      <w:pPr>
        <w:numPr>
          <w:ilvl w:val="0"/>
          <w:numId w:val="8"/>
        </w:numPr>
        <w:tabs>
          <w:tab w:val="left" w:pos="630"/>
        </w:tabs>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02 nights accommodation in B&amp;B Madrid or similar hotel in Madrid</w:t>
      </w:r>
    </w:p>
    <w:p w:rsidR="00BE6ECF" w:rsidRPr="00BE6ECF" w:rsidRDefault="00BE6ECF" w:rsidP="00BE6ECF">
      <w:pPr>
        <w:numPr>
          <w:ilvl w:val="0"/>
          <w:numId w:val="8"/>
        </w:numPr>
        <w:tabs>
          <w:tab w:val="left" w:pos="630"/>
        </w:tabs>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01 night accommodation in TRYP Expo or similar hotel in Porto</w:t>
      </w:r>
    </w:p>
    <w:p w:rsidR="00BE6ECF" w:rsidRPr="00BE6ECF" w:rsidRDefault="00BE6ECF" w:rsidP="00BE6ECF">
      <w:pPr>
        <w:numPr>
          <w:ilvl w:val="0"/>
          <w:numId w:val="8"/>
        </w:numPr>
        <w:tabs>
          <w:tab w:val="left" w:pos="630"/>
        </w:tabs>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 xml:space="preserve">02 nights accommodation in Melia or similar hotel in Lisbon </w:t>
      </w:r>
    </w:p>
    <w:p w:rsidR="00BE6ECF" w:rsidRPr="00BE6ECF" w:rsidRDefault="00BE6ECF" w:rsidP="00BE6ECF">
      <w:pPr>
        <w:numPr>
          <w:ilvl w:val="0"/>
          <w:numId w:val="8"/>
        </w:numPr>
        <w:tabs>
          <w:tab w:val="left" w:pos="630"/>
        </w:tabs>
        <w:ind w:left="709" w:hanging="349"/>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01 night accommodation in Vertice Sevilla or similar in Seville</w:t>
      </w:r>
    </w:p>
    <w:p w:rsidR="00BE6ECF" w:rsidRPr="00BE6ECF" w:rsidRDefault="00BE6ECF" w:rsidP="00BE6ECF">
      <w:pPr>
        <w:numPr>
          <w:ilvl w:val="0"/>
          <w:numId w:val="8"/>
        </w:numPr>
        <w:tabs>
          <w:tab w:val="left" w:pos="630"/>
        </w:tabs>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 xml:space="preserve">01 night accommodation in Abades Nevada or similar Granada </w:t>
      </w:r>
    </w:p>
    <w:p w:rsidR="00BE6ECF" w:rsidRPr="00BE6ECF" w:rsidRDefault="00BE6ECF" w:rsidP="00BE6ECF">
      <w:pPr>
        <w:numPr>
          <w:ilvl w:val="0"/>
          <w:numId w:val="8"/>
        </w:numPr>
        <w:tabs>
          <w:tab w:val="left" w:pos="630"/>
        </w:tabs>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 xml:space="preserve">01 night accommodation in Mas Camarena or similar in Valencia </w:t>
      </w:r>
    </w:p>
    <w:p w:rsidR="00F12E9E" w:rsidRPr="00F12E9E" w:rsidRDefault="00BE6ECF" w:rsidP="00F12E9E">
      <w:pPr>
        <w:numPr>
          <w:ilvl w:val="0"/>
          <w:numId w:val="8"/>
        </w:numPr>
        <w:tabs>
          <w:tab w:val="left" w:pos="630"/>
        </w:tabs>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02 nights accommodation in HtopPlatja Park or similar in Barcelona</w:t>
      </w:r>
    </w:p>
    <w:p w:rsidR="00F6750C" w:rsidRPr="00BE6ECF" w:rsidRDefault="00F6750C" w:rsidP="00F6750C">
      <w:pPr>
        <w:tabs>
          <w:tab w:val="left" w:pos="630"/>
        </w:tabs>
        <w:rPr>
          <w:rFonts w:ascii="Calibri" w:eastAsia="Calibri" w:hAnsi="Calibri" w:cs="Times New Roman"/>
          <w:color w:val="002060"/>
          <w:kern w:val="0"/>
          <w:sz w:val="22"/>
          <w:szCs w:val="22"/>
          <w:lang w:val="en-US"/>
        </w:rPr>
      </w:pPr>
    </w:p>
    <w:p w:rsidR="00F6750C" w:rsidRPr="00BE6ECF" w:rsidRDefault="00F6750C" w:rsidP="00F6750C">
      <w:pPr>
        <w:tabs>
          <w:tab w:val="left" w:pos="630"/>
        </w:tabs>
        <w:rPr>
          <w:rFonts w:ascii="Calibri" w:eastAsia="Calibri" w:hAnsi="Calibri" w:cs="Times New Roman"/>
          <w:b/>
          <w:bCs/>
          <w:color w:val="002060"/>
          <w:kern w:val="0"/>
          <w:sz w:val="22"/>
          <w:szCs w:val="22"/>
          <w:lang w:val="en-US"/>
        </w:rPr>
      </w:pPr>
      <w:r w:rsidRPr="00BE6ECF">
        <w:rPr>
          <w:rFonts w:ascii="Calibri" w:eastAsia="Calibri" w:hAnsi="Calibri" w:cs="Times New Roman"/>
          <w:b/>
          <w:bCs/>
          <w:color w:val="002060"/>
          <w:kern w:val="0"/>
          <w:sz w:val="22"/>
          <w:szCs w:val="22"/>
          <w:lang w:val="en-US"/>
        </w:rPr>
        <w:t>Meals</w:t>
      </w:r>
      <w:r w:rsidR="007C3F1B">
        <w:rPr>
          <w:rFonts w:ascii="Calibri" w:eastAsia="Calibri" w:hAnsi="Calibri" w:cs="Times New Roman"/>
          <w:b/>
          <w:bCs/>
          <w:color w:val="002060"/>
          <w:kern w:val="0"/>
          <w:sz w:val="22"/>
          <w:szCs w:val="22"/>
          <w:lang w:val="en-US"/>
        </w:rPr>
        <w:t xml:space="preserve"> As per itinerary: </w:t>
      </w:r>
    </w:p>
    <w:p w:rsidR="00F6750C" w:rsidRPr="00BE6ECF" w:rsidRDefault="00F6750C" w:rsidP="00F6750C">
      <w:pPr>
        <w:numPr>
          <w:ilvl w:val="0"/>
          <w:numId w:val="9"/>
        </w:numPr>
        <w:tabs>
          <w:tab w:val="left" w:pos="630"/>
        </w:tabs>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Daily Continental Buffet Breakfast.</w:t>
      </w:r>
    </w:p>
    <w:p w:rsidR="00F6750C" w:rsidRPr="00BE6ECF" w:rsidRDefault="00F6750C" w:rsidP="00F6750C">
      <w:pPr>
        <w:numPr>
          <w:ilvl w:val="0"/>
          <w:numId w:val="9"/>
        </w:numPr>
        <w:tabs>
          <w:tab w:val="left" w:pos="630"/>
        </w:tabs>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09 Indian Jain/Vegetarian/Non-Vegetarian Lunches.</w:t>
      </w:r>
    </w:p>
    <w:p w:rsidR="00F6750C" w:rsidRPr="00BE6ECF" w:rsidRDefault="00F6750C" w:rsidP="00F6750C">
      <w:pPr>
        <w:numPr>
          <w:ilvl w:val="0"/>
          <w:numId w:val="9"/>
        </w:numPr>
        <w:tabs>
          <w:tab w:val="left" w:pos="630"/>
        </w:tabs>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10 Indian Jain/Vegetarian/Non-Vegetarian Dinners.</w:t>
      </w:r>
    </w:p>
    <w:p w:rsidR="00F12E9E" w:rsidRDefault="00F6750C" w:rsidP="00F12E9E">
      <w:pPr>
        <w:numPr>
          <w:ilvl w:val="0"/>
          <w:numId w:val="9"/>
        </w:numPr>
        <w:tabs>
          <w:tab w:val="left" w:pos="630"/>
        </w:tabs>
        <w:rPr>
          <w:rFonts w:ascii="Calibri" w:eastAsia="Calibri" w:hAnsi="Calibri" w:cs="Times New Roman"/>
          <w:color w:val="002060"/>
          <w:kern w:val="0"/>
          <w:sz w:val="22"/>
          <w:szCs w:val="22"/>
          <w:lang w:val="en-US"/>
        </w:rPr>
      </w:pPr>
      <w:r w:rsidRPr="00BE6ECF">
        <w:rPr>
          <w:rFonts w:ascii="Calibri" w:eastAsia="Calibri" w:hAnsi="Calibri" w:cs="Times New Roman"/>
          <w:color w:val="002060"/>
          <w:kern w:val="0"/>
          <w:sz w:val="22"/>
          <w:szCs w:val="22"/>
          <w:lang w:val="en-US"/>
        </w:rPr>
        <w:t>Daily Mineral Water Bottle (500ml)</w:t>
      </w:r>
    </w:p>
    <w:p w:rsidR="000947E5" w:rsidRDefault="000947E5" w:rsidP="000947E5">
      <w:pPr>
        <w:tabs>
          <w:tab w:val="left" w:pos="630"/>
        </w:tabs>
        <w:rPr>
          <w:rFonts w:ascii="Calibri" w:eastAsia="Calibri" w:hAnsi="Calibri" w:cs="Times New Roman"/>
          <w:color w:val="002060"/>
          <w:kern w:val="0"/>
          <w:sz w:val="22"/>
          <w:szCs w:val="22"/>
          <w:lang w:val="en-US"/>
        </w:rPr>
      </w:pPr>
    </w:p>
    <w:p w:rsidR="000947E5" w:rsidRDefault="000947E5" w:rsidP="000947E5">
      <w:pPr>
        <w:tabs>
          <w:tab w:val="left" w:pos="630"/>
        </w:tabs>
        <w:rPr>
          <w:rFonts w:ascii="Calibri" w:eastAsia="Calibri" w:hAnsi="Calibri" w:cs="Times New Roman"/>
          <w:color w:val="002060"/>
          <w:kern w:val="0"/>
          <w:sz w:val="22"/>
          <w:szCs w:val="22"/>
          <w:lang w:val="en-US"/>
        </w:rPr>
      </w:pPr>
    </w:p>
    <w:p w:rsidR="000947E5" w:rsidRDefault="000947E5" w:rsidP="000947E5">
      <w:pPr>
        <w:tabs>
          <w:tab w:val="left" w:pos="630"/>
        </w:tabs>
        <w:rPr>
          <w:rFonts w:ascii="Calibri" w:eastAsia="Calibri" w:hAnsi="Calibri" w:cs="Times New Roman"/>
          <w:color w:val="002060"/>
          <w:kern w:val="0"/>
          <w:sz w:val="22"/>
          <w:szCs w:val="22"/>
          <w:lang w:val="en-US"/>
        </w:rPr>
      </w:pPr>
    </w:p>
    <w:p w:rsidR="000947E5" w:rsidRDefault="000947E5" w:rsidP="000947E5">
      <w:pPr>
        <w:tabs>
          <w:tab w:val="left" w:pos="630"/>
        </w:tabs>
        <w:rPr>
          <w:rFonts w:ascii="Calibri" w:eastAsia="Calibri" w:hAnsi="Calibri" w:cs="Times New Roman"/>
          <w:color w:val="002060"/>
          <w:kern w:val="0"/>
          <w:sz w:val="22"/>
          <w:szCs w:val="22"/>
          <w:lang w:val="en-US"/>
        </w:rPr>
      </w:pPr>
    </w:p>
    <w:p w:rsidR="000947E5" w:rsidRDefault="000947E5" w:rsidP="000947E5">
      <w:pPr>
        <w:tabs>
          <w:tab w:val="left" w:pos="630"/>
        </w:tabs>
        <w:rPr>
          <w:rFonts w:ascii="Calibri" w:eastAsia="Calibri" w:hAnsi="Calibri" w:cs="Times New Roman"/>
          <w:color w:val="002060"/>
          <w:kern w:val="0"/>
          <w:sz w:val="22"/>
          <w:szCs w:val="22"/>
          <w:lang w:val="en-US"/>
        </w:rPr>
      </w:pPr>
    </w:p>
    <w:p w:rsidR="00F12E9E" w:rsidRPr="00F12E9E" w:rsidRDefault="00F12E9E" w:rsidP="00F12E9E">
      <w:pPr>
        <w:tabs>
          <w:tab w:val="left" w:pos="630"/>
        </w:tabs>
        <w:rPr>
          <w:rFonts w:ascii="Calibri" w:eastAsia="Calibri" w:hAnsi="Calibri" w:cs="Calibri"/>
          <w:b/>
          <w:bCs/>
          <w:color w:val="3E43B0"/>
          <w:kern w:val="0"/>
          <w:sz w:val="22"/>
          <w:szCs w:val="22"/>
          <w:lang w:val="en-US"/>
        </w:rPr>
      </w:pPr>
      <w:r w:rsidRPr="00F12E9E">
        <w:rPr>
          <w:rFonts w:ascii="Calibri" w:eastAsia="Calibri" w:hAnsi="Calibri" w:cs="Calibri"/>
          <w:b/>
          <w:bCs/>
          <w:color w:val="3E43B0"/>
          <w:kern w:val="0"/>
          <w:sz w:val="22"/>
          <w:szCs w:val="22"/>
          <w:lang w:val="en-US"/>
        </w:rPr>
        <w:t>Driver Tips:</w:t>
      </w:r>
    </w:p>
    <w:p w:rsidR="00F12E9E" w:rsidRPr="00F12E9E" w:rsidRDefault="00F12E9E" w:rsidP="00F12E9E">
      <w:pPr>
        <w:pStyle w:val="ListParagraph"/>
        <w:numPr>
          <w:ilvl w:val="0"/>
          <w:numId w:val="9"/>
        </w:numPr>
        <w:tabs>
          <w:tab w:val="left" w:pos="630"/>
        </w:tabs>
        <w:rPr>
          <w:rFonts w:ascii="Calibri" w:eastAsia="Calibri" w:hAnsi="Calibri" w:cs="Calibri"/>
          <w:color w:val="002060"/>
          <w:kern w:val="0"/>
          <w:sz w:val="22"/>
          <w:szCs w:val="22"/>
          <w:lang w:val="en-US"/>
        </w:rPr>
      </w:pPr>
      <w:r w:rsidRPr="007C3F1B">
        <w:rPr>
          <w:rFonts w:ascii="Calibri" w:eastAsia="Calibri" w:hAnsi="Calibri" w:cs="Calibri"/>
          <w:b/>
          <w:bCs/>
          <w:color w:val="C00000"/>
          <w:kern w:val="0"/>
          <w:sz w:val="22"/>
          <w:szCs w:val="22"/>
          <w:lang w:val="en-US"/>
        </w:rPr>
        <w:t>Tips to coach drivers per person, per day 5 EURO will be charge and added in the final payments a for the duration of the tour</w:t>
      </w:r>
      <w:r w:rsidRPr="00F12E9E">
        <w:rPr>
          <w:rFonts w:ascii="Calibri" w:eastAsia="Calibri" w:hAnsi="Calibri" w:cs="Calibri"/>
          <w:color w:val="002060"/>
          <w:kern w:val="0"/>
          <w:sz w:val="22"/>
          <w:szCs w:val="22"/>
          <w:lang w:val="en-US"/>
        </w:rPr>
        <w:t xml:space="preserve">. </w:t>
      </w:r>
    </w:p>
    <w:p w:rsidR="00F12E9E" w:rsidRPr="00F12E9E" w:rsidRDefault="00F12E9E" w:rsidP="00F12E9E">
      <w:pPr>
        <w:ind w:left="450"/>
        <w:rPr>
          <w:rFonts w:ascii="Calibri" w:eastAsia="Calibri" w:hAnsi="Calibri" w:cs="Times New Roman"/>
          <w:b/>
          <w:color w:val="002060"/>
          <w:kern w:val="0"/>
          <w:sz w:val="22"/>
          <w:szCs w:val="22"/>
          <w:lang w:val="en-US"/>
        </w:rPr>
      </w:pPr>
    </w:p>
    <w:p w:rsidR="00F12E9E" w:rsidRDefault="00F12E9E" w:rsidP="00F12E9E">
      <w:pPr>
        <w:tabs>
          <w:tab w:val="left" w:pos="630"/>
        </w:tabs>
        <w:ind w:left="450"/>
        <w:rPr>
          <w:rFonts w:ascii="Calibri" w:eastAsia="Calibri" w:hAnsi="Calibri" w:cs="Times New Roman"/>
          <w:color w:val="002060"/>
          <w:kern w:val="0"/>
          <w:sz w:val="22"/>
          <w:szCs w:val="22"/>
          <w:lang w:val="en-US"/>
        </w:rPr>
      </w:pPr>
    </w:p>
    <w:p w:rsidR="00F12E9E" w:rsidRDefault="00F12E9E" w:rsidP="00F12E9E">
      <w:pPr>
        <w:tabs>
          <w:tab w:val="left" w:pos="630"/>
        </w:tabs>
        <w:ind w:left="1080"/>
        <w:rPr>
          <w:rFonts w:ascii="Calibri" w:eastAsia="Calibri" w:hAnsi="Calibri" w:cs="Times New Roman"/>
          <w:color w:val="002060"/>
          <w:kern w:val="0"/>
          <w:sz w:val="22"/>
          <w:szCs w:val="22"/>
          <w:lang w:val="en-US"/>
        </w:rPr>
      </w:pPr>
    </w:p>
    <w:p w:rsidR="00F6750C" w:rsidRPr="00F12E9E" w:rsidRDefault="00F12E9E" w:rsidP="00F6750C">
      <w:pPr>
        <w:tabs>
          <w:tab w:val="left" w:pos="630"/>
        </w:tabs>
        <w:rPr>
          <w:rFonts w:ascii="Calibri" w:eastAsia="Calibri" w:hAnsi="Calibri" w:cs="Times New Roman"/>
          <w:b/>
          <w:bCs/>
          <w:color w:val="3E43B0"/>
          <w:kern w:val="0"/>
          <w:lang w:val="en-US"/>
        </w:rPr>
      </w:pPr>
      <w:r w:rsidRPr="00F12E9E">
        <w:rPr>
          <w:rFonts w:ascii="Calibri" w:eastAsia="Calibri" w:hAnsi="Calibri" w:cs="Times New Roman"/>
          <w:b/>
          <w:bCs/>
          <w:color w:val="3E43B0"/>
          <w:kern w:val="0"/>
          <w:lang w:val="en-US"/>
        </w:rPr>
        <w:t>Payment Policy:</w:t>
      </w:r>
    </w:p>
    <w:p w:rsidR="00F12E9E" w:rsidRDefault="00F12E9E" w:rsidP="00F12E9E">
      <w:pPr>
        <w:tabs>
          <w:tab w:val="left" w:pos="630"/>
        </w:tabs>
        <w:ind w:left="705"/>
        <w:rPr>
          <w:rFonts w:ascii="Calibri" w:eastAsia="Calibri" w:hAnsi="Calibri" w:cs="Times New Roman"/>
          <w:color w:val="002060"/>
          <w:kern w:val="0"/>
          <w:sz w:val="22"/>
          <w:szCs w:val="22"/>
          <w:lang w:val="en-US"/>
        </w:rPr>
      </w:pPr>
      <w:r w:rsidRPr="00F12E9E">
        <w:rPr>
          <w:rFonts w:ascii="Calibri" w:eastAsia="Calibri" w:hAnsi="Calibri" w:cs="Times New Roman"/>
          <w:color w:val="002060"/>
          <w:kern w:val="0"/>
          <w:sz w:val="22"/>
          <w:szCs w:val="22"/>
          <w:lang w:val="en-US"/>
        </w:rPr>
        <w:t>100, 000.00 INR per person at the time of the booking</w:t>
      </w:r>
    </w:p>
    <w:p w:rsidR="00F12E9E" w:rsidRPr="0094417F" w:rsidRDefault="00F12E9E" w:rsidP="00F12E9E">
      <w:pPr>
        <w:tabs>
          <w:tab w:val="left" w:pos="630"/>
        </w:tabs>
        <w:ind w:left="705"/>
        <w:rPr>
          <w:rFonts w:ascii="Calibri" w:eastAsia="Calibri" w:hAnsi="Calibri" w:cs="Times New Roman"/>
          <w:b/>
          <w:bCs/>
          <w:color w:val="C00000"/>
          <w:kern w:val="0"/>
          <w:sz w:val="22"/>
          <w:szCs w:val="22"/>
          <w:lang w:val="en-US"/>
        </w:rPr>
      </w:pPr>
      <w:r w:rsidRPr="0094417F">
        <w:rPr>
          <w:rFonts w:ascii="Calibri" w:eastAsia="Calibri" w:hAnsi="Calibri" w:cs="Times New Roman"/>
          <w:b/>
          <w:bCs/>
          <w:color w:val="C00000"/>
          <w:kern w:val="0"/>
          <w:sz w:val="22"/>
          <w:szCs w:val="22"/>
          <w:lang w:val="en-US"/>
        </w:rPr>
        <w:t>IF we booked your air ticket</w:t>
      </w:r>
      <w:r w:rsidR="0094417F" w:rsidRPr="0094417F">
        <w:rPr>
          <w:rFonts w:ascii="Calibri" w:eastAsia="Calibri" w:hAnsi="Calibri" w:cs="Times New Roman"/>
          <w:b/>
          <w:bCs/>
          <w:color w:val="C00000"/>
          <w:kern w:val="0"/>
          <w:sz w:val="22"/>
          <w:szCs w:val="22"/>
          <w:lang w:val="en-US"/>
        </w:rPr>
        <w:t>s, F</w:t>
      </w:r>
      <w:r w:rsidRPr="0094417F">
        <w:rPr>
          <w:rFonts w:ascii="Calibri" w:eastAsia="Calibri" w:hAnsi="Calibri" w:cs="Times New Roman"/>
          <w:b/>
          <w:bCs/>
          <w:color w:val="C00000"/>
          <w:kern w:val="0"/>
          <w:sz w:val="22"/>
          <w:szCs w:val="22"/>
          <w:lang w:val="en-US"/>
        </w:rPr>
        <w:t>ull payment of the cost within 1 week of the ticket booking</w:t>
      </w:r>
    </w:p>
    <w:p w:rsidR="00F12E9E" w:rsidRDefault="00F12E9E" w:rsidP="00F12E9E">
      <w:pPr>
        <w:tabs>
          <w:tab w:val="left" w:pos="630"/>
        </w:tabs>
        <w:rPr>
          <w:rFonts w:ascii="Calibri" w:eastAsia="Calibri" w:hAnsi="Calibri" w:cs="Times New Roman"/>
          <w:color w:val="002060"/>
          <w:kern w:val="0"/>
          <w:sz w:val="22"/>
          <w:szCs w:val="22"/>
          <w:lang w:val="en-US"/>
        </w:rPr>
      </w:pPr>
      <w:r>
        <w:rPr>
          <w:rFonts w:ascii="Calibri" w:eastAsia="Calibri" w:hAnsi="Calibri" w:cs="Times New Roman"/>
          <w:color w:val="002060"/>
          <w:kern w:val="0"/>
          <w:sz w:val="22"/>
          <w:szCs w:val="22"/>
          <w:lang w:val="en-US"/>
        </w:rPr>
        <w:tab/>
        <w:t xml:space="preserve"> 75 </w:t>
      </w:r>
      <w:r w:rsidR="0094417F">
        <w:rPr>
          <w:rFonts w:ascii="Calibri" w:eastAsia="Calibri" w:hAnsi="Calibri" w:cs="Times New Roman"/>
          <w:color w:val="002060"/>
          <w:kern w:val="0"/>
          <w:sz w:val="22"/>
          <w:szCs w:val="22"/>
          <w:lang w:val="en-US"/>
        </w:rPr>
        <w:t>days prior</w:t>
      </w:r>
      <w:r>
        <w:rPr>
          <w:rFonts w:ascii="Calibri" w:eastAsia="Calibri" w:hAnsi="Calibri" w:cs="Times New Roman"/>
          <w:color w:val="002060"/>
          <w:kern w:val="0"/>
          <w:sz w:val="22"/>
          <w:szCs w:val="22"/>
          <w:lang w:val="en-US"/>
        </w:rPr>
        <w:t xml:space="preserve"> to tour departure 75000.00 INR per person prior to </w:t>
      </w:r>
    </w:p>
    <w:p w:rsidR="007C3F1B" w:rsidRDefault="00F12E9E" w:rsidP="00F12E9E">
      <w:pPr>
        <w:tabs>
          <w:tab w:val="left" w:pos="630"/>
        </w:tabs>
        <w:rPr>
          <w:rFonts w:ascii="Calibri" w:eastAsia="Calibri" w:hAnsi="Calibri" w:cs="Times New Roman"/>
          <w:color w:val="002060"/>
          <w:kern w:val="0"/>
          <w:sz w:val="22"/>
          <w:szCs w:val="22"/>
          <w:lang w:val="en-US"/>
        </w:rPr>
      </w:pPr>
      <w:r>
        <w:rPr>
          <w:rFonts w:ascii="Calibri" w:eastAsia="Calibri" w:hAnsi="Calibri" w:cs="Times New Roman"/>
          <w:color w:val="002060"/>
          <w:kern w:val="0"/>
          <w:sz w:val="22"/>
          <w:szCs w:val="22"/>
          <w:lang w:val="en-US"/>
        </w:rPr>
        <w:t xml:space="preserve">              60 Days</w:t>
      </w:r>
      <w:r w:rsidR="0094417F">
        <w:rPr>
          <w:rFonts w:ascii="Calibri" w:eastAsia="Calibri" w:hAnsi="Calibri" w:cs="Times New Roman"/>
          <w:color w:val="002060"/>
          <w:kern w:val="0"/>
          <w:sz w:val="22"/>
          <w:szCs w:val="22"/>
          <w:lang w:val="en-US"/>
        </w:rPr>
        <w:t xml:space="preserve"> prior to tour departure f</w:t>
      </w:r>
      <w:r>
        <w:rPr>
          <w:rFonts w:ascii="Calibri" w:eastAsia="Calibri" w:hAnsi="Calibri" w:cs="Times New Roman"/>
          <w:color w:val="002060"/>
          <w:kern w:val="0"/>
          <w:sz w:val="22"/>
          <w:szCs w:val="22"/>
          <w:lang w:val="en-US"/>
        </w:rPr>
        <w:t xml:space="preserve">ull </w:t>
      </w:r>
      <w:r w:rsidR="0094417F">
        <w:rPr>
          <w:rFonts w:ascii="Calibri" w:eastAsia="Calibri" w:hAnsi="Calibri" w:cs="Times New Roman"/>
          <w:color w:val="002060"/>
          <w:kern w:val="0"/>
          <w:sz w:val="22"/>
          <w:szCs w:val="22"/>
          <w:lang w:val="en-US"/>
        </w:rPr>
        <w:t>payment</w:t>
      </w:r>
      <w:r w:rsidR="007C3F1B" w:rsidRPr="007C3F1B">
        <w:rPr>
          <w:rFonts w:ascii="Calibri" w:eastAsia="Calibri" w:hAnsi="Calibri" w:cs="Times New Roman"/>
          <w:b/>
          <w:bCs/>
          <w:color w:val="C00000"/>
          <w:kern w:val="0"/>
          <w:sz w:val="22"/>
          <w:szCs w:val="22"/>
          <w:lang w:val="en-US"/>
        </w:rPr>
        <w:t>with tips 5 euro per person per day</w:t>
      </w:r>
      <w:r w:rsidR="0094417F">
        <w:rPr>
          <w:rFonts w:ascii="Calibri" w:eastAsia="Calibri" w:hAnsi="Calibri" w:cs="Times New Roman"/>
          <w:color w:val="002060"/>
          <w:kern w:val="0"/>
          <w:sz w:val="22"/>
          <w:szCs w:val="22"/>
          <w:lang w:val="en-US"/>
        </w:rPr>
        <w:t>should be</w:t>
      </w:r>
    </w:p>
    <w:p w:rsidR="00F12E9E" w:rsidRDefault="0094417F" w:rsidP="00F12E9E">
      <w:pPr>
        <w:tabs>
          <w:tab w:val="left" w:pos="630"/>
        </w:tabs>
        <w:rPr>
          <w:rFonts w:ascii="Calibri" w:eastAsia="Calibri" w:hAnsi="Calibri" w:cs="Times New Roman"/>
          <w:color w:val="002060"/>
          <w:kern w:val="0"/>
          <w:sz w:val="22"/>
          <w:szCs w:val="22"/>
          <w:lang w:val="en-US"/>
        </w:rPr>
      </w:pPr>
      <w:r>
        <w:rPr>
          <w:rFonts w:ascii="Calibri" w:eastAsia="Calibri" w:hAnsi="Calibri" w:cs="Times New Roman"/>
          <w:color w:val="002060"/>
          <w:kern w:val="0"/>
          <w:sz w:val="22"/>
          <w:szCs w:val="22"/>
          <w:lang w:val="en-US"/>
        </w:rPr>
        <w:t>paid and cleared from our bank.</w:t>
      </w:r>
    </w:p>
    <w:p w:rsidR="00F12E9E" w:rsidRDefault="00F12E9E" w:rsidP="00F12E9E">
      <w:pPr>
        <w:tabs>
          <w:tab w:val="left" w:pos="630"/>
        </w:tabs>
        <w:rPr>
          <w:rFonts w:ascii="Calibri" w:eastAsia="Calibri" w:hAnsi="Calibri" w:cs="Times New Roman"/>
          <w:color w:val="002060"/>
          <w:kern w:val="0"/>
          <w:sz w:val="22"/>
          <w:szCs w:val="22"/>
          <w:lang w:val="en-US"/>
        </w:rPr>
      </w:pPr>
    </w:p>
    <w:p w:rsidR="0094417F" w:rsidRPr="00F12E9E" w:rsidRDefault="0094417F" w:rsidP="0094417F">
      <w:pPr>
        <w:tabs>
          <w:tab w:val="left" w:pos="630"/>
        </w:tabs>
        <w:rPr>
          <w:rFonts w:ascii="Calibri" w:eastAsia="Calibri" w:hAnsi="Calibri" w:cs="Times New Roman"/>
          <w:b/>
          <w:bCs/>
          <w:color w:val="3E43B0"/>
          <w:kern w:val="0"/>
          <w:lang w:val="en-US"/>
        </w:rPr>
      </w:pPr>
      <w:bookmarkStart w:id="12" w:name="_Hlk197703390"/>
      <w:r>
        <w:rPr>
          <w:rFonts w:ascii="Calibri" w:eastAsia="Calibri" w:hAnsi="Calibri" w:cs="Times New Roman"/>
          <w:b/>
          <w:bCs/>
          <w:color w:val="3E43B0"/>
          <w:kern w:val="0"/>
          <w:lang w:val="en-US"/>
        </w:rPr>
        <w:t>Cancellation</w:t>
      </w:r>
      <w:r w:rsidRPr="00F12E9E">
        <w:rPr>
          <w:rFonts w:ascii="Calibri" w:eastAsia="Calibri" w:hAnsi="Calibri" w:cs="Times New Roman"/>
          <w:b/>
          <w:bCs/>
          <w:color w:val="3E43B0"/>
          <w:kern w:val="0"/>
          <w:lang w:val="en-US"/>
        </w:rPr>
        <w:t xml:space="preserve"> Policy:</w:t>
      </w:r>
    </w:p>
    <w:bookmarkEnd w:id="12"/>
    <w:p w:rsidR="0094417F" w:rsidRDefault="0094417F" w:rsidP="0094417F">
      <w:pPr>
        <w:tabs>
          <w:tab w:val="left" w:pos="630"/>
        </w:tabs>
        <w:ind w:left="705"/>
        <w:rPr>
          <w:rFonts w:ascii="Calibri" w:eastAsia="Calibri" w:hAnsi="Calibri" w:cs="Times New Roman"/>
          <w:color w:val="002060"/>
          <w:kern w:val="0"/>
          <w:sz w:val="22"/>
          <w:szCs w:val="22"/>
          <w:lang w:val="en-US"/>
        </w:rPr>
      </w:pPr>
      <w:r w:rsidRPr="00F12E9E">
        <w:rPr>
          <w:rFonts w:ascii="Calibri" w:eastAsia="Calibri" w:hAnsi="Calibri" w:cs="Times New Roman"/>
          <w:color w:val="002060"/>
          <w:kern w:val="0"/>
          <w:sz w:val="22"/>
          <w:szCs w:val="22"/>
          <w:lang w:val="en-US"/>
        </w:rPr>
        <w:t>100, 000.00 INR per person at the time of the booking</w:t>
      </w:r>
    </w:p>
    <w:p w:rsidR="0094417F" w:rsidRPr="0094417F" w:rsidRDefault="0094417F" w:rsidP="0094417F">
      <w:pPr>
        <w:tabs>
          <w:tab w:val="left" w:pos="630"/>
        </w:tabs>
        <w:ind w:left="705"/>
        <w:rPr>
          <w:rFonts w:ascii="Calibri" w:eastAsia="Calibri" w:hAnsi="Calibri" w:cs="Times New Roman"/>
          <w:b/>
          <w:bCs/>
          <w:color w:val="C00000"/>
          <w:kern w:val="0"/>
          <w:sz w:val="22"/>
          <w:szCs w:val="22"/>
          <w:lang w:val="en-US"/>
        </w:rPr>
      </w:pPr>
      <w:r w:rsidRPr="0094417F">
        <w:rPr>
          <w:rFonts w:ascii="Calibri" w:eastAsia="Calibri" w:hAnsi="Calibri" w:cs="Times New Roman"/>
          <w:b/>
          <w:bCs/>
          <w:color w:val="C00000"/>
          <w:kern w:val="0"/>
          <w:sz w:val="22"/>
          <w:szCs w:val="22"/>
          <w:lang w:val="en-US"/>
        </w:rPr>
        <w:t>IF we booked your air tickets, Full payment of the cost within 1 week of the ticket booking</w:t>
      </w:r>
    </w:p>
    <w:p w:rsidR="0094417F" w:rsidRDefault="0094417F" w:rsidP="0094417F">
      <w:pPr>
        <w:tabs>
          <w:tab w:val="left" w:pos="630"/>
        </w:tabs>
        <w:rPr>
          <w:rFonts w:ascii="Calibri" w:eastAsia="Calibri" w:hAnsi="Calibri" w:cs="Times New Roman"/>
          <w:color w:val="002060"/>
          <w:kern w:val="0"/>
          <w:sz w:val="22"/>
          <w:szCs w:val="22"/>
          <w:lang w:val="en-US"/>
        </w:rPr>
      </w:pPr>
      <w:r>
        <w:rPr>
          <w:rFonts w:ascii="Calibri" w:eastAsia="Calibri" w:hAnsi="Calibri" w:cs="Times New Roman"/>
          <w:color w:val="002060"/>
          <w:kern w:val="0"/>
          <w:sz w:val="22"/>
          <w:szCs w:val="22"/>
          <w:lang w:val="en-US"/>
        </w:rPr>
        <w:tab/>
        <w:t xml:space="preserve"> 75 days prior to tour departure 75000.00 INR per person prior to </w:t>
      </w:r>
    </w:p>
    <w:p w:rsidR="0094417F" w:rsidRDefault="0094417F" w:rsidP="0094417F">
      <w:pPr>
        <w:tabs>
          <w:tab w:val="left" w:pos="630"/>
        </w:tabs>
        <w:rPr>
          <w:rFonts w:ascii="Calibri" w:eastAsia="Calibri" w:hAnsi="Calibri" w:cs="Times New Roman"/>
          <w:color w:val="002060"/>
          <w:kern w:val="0"/>
          <w:sz w:val="22"/>
          <w:szCs w:val="22"/>
          <w:lang w:val="en-US"/>
        </w:rPr>
      </w:pPr>
      <w:r>
        <w:rPr>
          <w:rFonts w:ascii="Calibri" w:eastAsia="Calibri" w:hAnsi="Calibri" w:cs="Times New Roman"/>
          <w:color w:val="002060"/>
          <w:kern w:val="0"/>
          <w:sz w:val="22"/>
          <w:szCs w:val="22"/>
          <w:lang w:val="en-US"/>
        </w:rPr>
        <w:t xml:space="preserve">              60 Days prior to tour departure full payment should be paid and cleared from our bank.</w:t>
      </w:r>
    </w:p>
    <w:p w:rsidR="0094417F" w:rsidRDefault="00BE6ECF" w:rsidP="00BE6ECF">
      <w:pPr>
        <w:rPr>
          <w:rFonts w:ascii="Calibri" w:eastAsia="Calibri" w:hAnsi="Calibri" w:cs="Times New Roman"/>
          <w:b/>
          <w:bCs/>
          <w:color w:val="C00000"/>
          <w:kern w:val="0"/>
          <w:sz w:val="22"/>
          <w:szCs w:val="22"/>
          <w:lang w:val="en-US"/>
        </w:rPr>
      </w:pPr>
      <w:r w:rsidRPr="00BE6ECF">
        <w:rPr>
          <w:rFonts w:ascii="Calibri" w:eastAsia="Calibri" w:hAnsi="Calibri" w:cs="Calibri"/>
          <w:b/>
          <w:color w:val="002060"/>
          <w:kern w:val="0"/>
          <w:sz w:val="22"/>
          <w:szCs w:val="22"/>
          <w:lang w:val="en-US"/>
        </w:rPr>
        <w:t> </w:t>
      </w:r>
      <w:r w:rsidR="0094417F" w:rsidRPr="0094417F">
        <w:rPr>
          <w:rFonts w:ascii="Calibri" w:eastAsia="Calibri" w:hAnsi="Calibri" w:cs="Times New Roman"/>
          <w:b/>
          <w:bCs/>
          <w:color w:val="C00000"/>
          <w:kern w:val="0"/>
          <w:sz w:val="22"/>
          <w:szCs w:val="22"/>
          <w:lang w:val="en-US"/>
        </w:rPr>
        <w:t xml:space="preserve">IF </w:t>
      </w:r>
      <w:r w:rsidR="0094417F">
        <w:rPr>
          <w:rFonts w:ascii="Calibri" w:eastAsia="Calibri" w:hAnsi="Calibri" w:cs="Times New Roman"/>
          <w:b/>
          <w:bCs/>
          <w:color w:val="C00000"/>
          <w:kern w:val="0"/>
          <w:sz w:val="22"/>
          <w:szCs w:val="22"/>
          <w:lang w:val="en-US"/>
        </w:rPr>
        <w:t xml:space="preserve">two travelers sharing room in tour and one of them drop out/ cancelled the tour, </w:t>
      </w:r>
    </w:p>
    <w:p w:rsidR="0094417F" w:rsidRDefault="0094417F" w:rsidP="00BE6ECF">
      <w:pPr>
        <w:rPr>
          <w:rFonts w:ascii="Calibri" w:eastAsia="Calibri" w:hAnsi="Calibri" w:cs="Times New Roman"/>
          <w:b/>
          <w:bCs/>
          <w:color w:val="C00000"/>
          <w:kern w:val="0"/>
          <w:sz w:val="22"/>
          <w:szCs w:val="22"/>
          <w:lang w:val="en-US"/>
        </w:rPr>
      </w:pPr>
      <w:r>
        <w:rPr>
          <w:rFonts w:ascii="Calibri" w:eastAsia="Calibri" w:hAnsi="Calibri" w:cs="Times New Roman"/>
          <w:b/>
          <w:bCs/>
          <w:color w:val="C00000"/>
          <w:kern w:val="0"/>
          <w:sz w:val="22"/>
          <w:szCs w:val="22"/>
          <w:lang w:val="en-US"/>
        </w:rPr>
        <w:t xml:space="preserve">              remaining traveler charge as a single traveler.  </w:t>
      </w:r>
    </w:p>
    <w:p w:rsidR="0094417F" w:rsidRDefault="0094417F" w:rsidP="00BE6ECF">
      <w:pPr>
        <w:rPr>
          <w:rFonts w:ascii="Calibri" w:eastAsia="Calibri" w:hAnsi="Calibri" w:cs="Times New Roman"/>
          <w:b/>
          <w:bCs/>
          <w:color w:val="C00000"/>
          <w:kern w:val="0"/>
          <w:sz w:val="22"/>
          <w:szCs w:val="22"/>
          <w:lang w:val="en-US"/>
        </w:rPr>
      </w:pPr>
    </w:p>
    <w:p w:rsidR="0094417F" w:rsidRDefault="0094417F" w:rsidP="0094417F">
      <w:pPr>
        <w:tabs>
          <w:tab w:val="left" w:pos="630"/>
        </w:tabs>
        <w:rPr>
          <w:rFonts w:ascii="Calibri" w:eastAsia="Calibri" w:hAnsi="Calibri" w:cs="Times New Roman"/>
          <w:b/>
          <w:bCs/>
          <w:color w:val="3E43B0"/>
          <w:kern w:val="0"/>
          <w:lang w:val="en-US"/>
        </w:rPr>
      </w:pPr>
      <w:r>
        <w:rPr>
          <w:rFonts w:ascii="Calibri" w:eastAsia="Calibri" w:hAnsi="Calibri" w:cs="Times New Roman"/>
          <w:b/>
          <w:bCs/>
          <w:color w:val="3E43B0"/>
          <w:kern w:val="0"/>
          <w:lang w:val="en-US"/>
        </w:rPr>
        <w:t>Important Notes</w:t>
      </w:r>
      <w:r w:rsidRPr="00F12E9E">
        <w:rPr>
          <w:rFonts w:ascii="Calibri" w:eastAsia="Calibri" w:hAnsi="Calibri" w:cs="Times New Roman"/>
          <w:b/>
          <w:bCs/>
          <w:color w:val="3E43B0"/>
          <w:kern w:val="0"/>
          <w:lang w:val="en-US"/>
        </w:rPr>
        <w:t>:</w:t>
      </w:r>
    </w:p>
    <w:p w:rsidR="0094417F" w:rsidRPr="000947E5" w:rsidRDefault="0094417F" w:rsidP="0094417F">
      <w:pPr>
        <w:tabs>
          <w:tab w:val="left" w:pos="630"/>
        </w:tabs>
        <w:rPr>
          <w:rFonts w:ascii="Calibri" w:eastAsia="Calibri" w:hAnsi="Calibri" w:cs="Times New Roman"/>
          <w:kern w:val="0"/>
          <w:sz w:val="22"/>
          <w:szCs w:val="22"/>
          <w:lang w:val="en-US"/>
        </w:rPr>
      </w:pPr>
      <w:r w:rsidRPr="000947E5">
        <w:rPr>
          <w:rFonts w:ascii="Calibri" w:eastAsia="Calibri" w:hAnsi="Calibri" w:cs="Times New Roman"/>
          <w:kern w:val="0"/>
          <w:sz w:val="22"/>
          <w:szCs w:val="22"/>
          <w:lang w:val="en-US"/>
        </w:rPr>
        <w:t>GST 5%is applicable on total cost</w:t>
      </w:r>
    </w:p>
    <w:p w:rsidR="0094417F" w:rsidRPr="000947E5" w:rsidRDefault="0094417F" w:rsidP="0094417F">
      <w:pPr>
        <w:tabs>
          <w:tab w:val="left" w:pos="630"/>
        </w:tabs>
        <w:rPr>
          <w:rFonts w:ascii="Calibri" w:eastAsia="Calibri" w:hAnsi="Calibri" w:cs="Times New Roman"/>
          <w:kern w:val="0"/>
          <w:sz w:val="22"/>
          <w:szCs w:val="22"/>
          <w:lang w:val="en-US"/>
        </w:rPr>
      </w:pPr>
      <w:r w:rsidRPr="000947E5">
        <w:rPr>
          <w:rFonts w:ascii="Calibri" w:eastAsia="Calibri" w:hAnsi="Calibri" w:cs="Times New Roman"/>
          <w:kern w:val="0"/>
          <w:sz w:val="22"/>
          <w:szCs w:val="22"/>
          <w:lang w:val="en-US"/>
        </w:rPr>
        <w:t xml:space="preserve">             TCS -5to 20% on total tour cost as per Indian govt, rules</w:t>
      </w:r>
    </w:p>
    <w:p w:rsidR="00D04132" w:rsidRPr="000947E5" w:rsidRDefault="0094417F" w:rsidP="0094417F">
      <w:pPr>
        <w:tabs>
          <w:tab w:val="left" w:pos="630"/>
        </w:tabs>
        <w:rPr>
          <w:rFonts w:ascii="Calibri" w:eastAsia="Calibri" w:hAnsi="Calibri" w:cs="Times New Roman"/>
          <w:kern w:val="0"/>
          <w:sz w:val="22"/>
          <w:szCs w:val="22"/>
          <w:lang w:val="en-US"/>
        </w:rPr>
      </w:pPr>
      <w:r w:rsidRPr="000947E5">
        <w:rPr>
          <w:rFonts w:ascii="Calibri" w:eastAsia="Calibri" w:hAnsi="Calibri" w:cs="Times New Roman"/>
          <w:kern w:val="0"/>
          <w:sz w:val="22"/>
          <w:szCs w:val="22"/>
          <w:lang w:val="en-US"/>
        </w:rPr>
        <w:t xml:space="preserve">             Exchange rate</w:t>
      </w:r>
      <w:r w:rsidR="00D04132" w:rsidRPr="000947E5">
        <w:rPr>
          <w:rFonts w:ascii="Calibri" w:eastAsia="Calibri" w:hAnsi="Calibri" w:cs="Times New Roman"/>
          <w:kern w:val="0"/>
          <w:sz w:val="22"/>
          <w:szCs w:val="22"/>
          <w:lang w:val="en-US"/>
        </w:rPr>
        <w:t xml:space="preserve"> for Euro= 96 INR</w:t>
      </w:r>
      <w:r w:rsidRPr="000947E5">
        <w:rPr>
          <w:rFonts w:ascii="Calibri" w:eastAsia="Calibri" w:hAnsi="Calibri" w:cs="Times New Roman"/>
          <w:kern w:val="0"/>
          <w:sz w:val="22"/>
          <w:szCs w:val="22"/>
          <w:lang w:val="en-US"/>
        </w:rPr>
        <w:t xml:space="preserve"> will be charge at rate of the final payment time.</w:t>
      </w:r>
    </w:p>
    <w:p w:rsidR="00D04132" w:rsidRPr="000947E5" w:rsidRDefault="0094417F" w:rsidP="00D04132">
      <w:pPr>
        <w:tabs>
          <w:tab w:val="left" w:pos="630"/>
        </w:tabs>
        <w:rPr>
          <w:w w:val="110"/>
          <w:sz w:val="22"/>
          <w:szCs w:val="22"/>
        </w:rPr>
      </w:pPr>
      <w:r w:rsidRPr="000947E5">
        <w:rPr>
          <w:w w:val="110"/>
          <w:sz w:val="22"/>
          <w:szCs w:val="22"/>
        </w:rPr>
        <w:t xml:space="preserve">All Hotel Room </w:t>
      </w:r>
      <w:r w:rsidR="000947E5">
        <w:rPr>
          <w:w w:val="110"/>
          <w:sz w:val="22"/>
          <w:szCs w:val="22"/>
        </w:rPr>
        <w:t>c</w:t>
      </w:r>
      <w:r w:rsidRPr="000947E5">
        <w:rPr>
          <w:w w:val="110"/>
          <w:sz w:val="22"/>
          <w:szCs w:val="22"/>
        </w:rPr>
        <w:t xml:space="preserve">ategory is </w:t>
      </w:r>
      <w:r w:rsidR="000947E5">
        <w:rPr>
          <w:w w:val="110"/>
          <w:sz w:val="22"/>
          <w:szCs w:val="22"/>
        </w:rPr>
        <w:t>s</w:t>
      </w:r>
      <w:r w:rsidRPr="000947E5">
        <w:rPr>
          <w:w w:val="110"/>
          <w:sz w:val="22"/>
          <w:szCs w:val="22"/>
        </w:rPr>
        <w:t xml:space="preserve">tandard </w:t>
      </w:r>
      <w:r w:rsidR="000947E5">
        <w:rPr>
          <w:w w:val="110"/>
          <w:sz w:val="22"/>
          <w:szCs w:val="22"/>
        </w:rPr>
        <w:t>r</w:t>
      </w:r>
      <w:r w:rsidRPr="000947E5">
        <w:rPr>
          <w:w w:val="110"/>
          <w:sz w:val="22"/>
          <w:szCs w:val="22"/>
        </w:rPr>
        <w:t xml:space="preserve">oom (Basic </w:t>
      </w:r>
      <w:r w:rsidR="000947E5">
        <w:rPr>
          <w:w w:val="110"/>
          <w:sz w:val="22"/>
          <w:szCs w:val="22"/>
        </w:rPr>
        <w:t>c</w:t>
      </w:r>
      <w:r w:rsidRPr="000947E5">
        <w:rPr>
          <w:w w:val="110"/>
          <w:sz w:val="22"/>
          <w:szCs w:val="22"/>
        </w:rPr>
        <w:t>ategory) Hotel is not</w:t>
      </w:r>
    </w:p>
    <w:p w:rsidR="00D04132" w:rsidRPr="000947E5" w:rsidRDefault="00D04132" w:rsidP="00D04132">
      <w:pPr>
        <w:tabs>
          <w:tab w:val="left" w:pos="630"/>
        </w:tabs>
        <w:rPr>
          <w:w w:val="110"/>
          <w:sz w:val="22"/>
          <w:szCs w:val="22"/>
        </w:rPr>
      </w:pPr>
      <w:r w:rsidRPr="000947E5">
        <w:rPr>
          <w:w w:val="110"/>
          <w:sz w:val="22"/>
          <w:szCs w:val="22"/>
        </w:rPr>
        <w:t xml:space="preserve">             In city centre or downtown.</w:t>
      </w:r>
    </w:p>
    <w:p w:rsidR="00D04132" w:rsidRPr="000947E5" w:rsidRDefault="00D04132" w:rsidP="00D04132">
      <w:pPr>
        <w:tabs>
          <w:tab w:val="left" w:pos="630"/>
        </w:tabs>
        <w:rPr>
          <w:w w:val="110"/>
          <w:sz w:val="22"/>
          <w:szCs w:val="22"/>
        </w:rPr>
      </w:pPr>
      <w:r w:rsidRPr="000947E5">
        <w:rPr>
          <w:w w:val="110"/>
          <w:sz w:val="22"/>
          <w:szCs w:val="22"/>
        </w:rPr>
        <w:t xml:space="preserve">             We are not giving refund of any sightseeing closed due to maintenance</w:t>
      </w:r>
    </w:p>
    <w:p w:rsidR="0094417F" w:rsidRPr="000947E5" w:rsidRDefault="00D04132" w:rsidP="00D04132">
      <w:pPr>
        <w:tabs>
          <w:tab w:val="left" w:pos="630"/>
        </w:tabs>
        <w:rPr>
          <w:spacing w:val="6"/>
          <w:w w:val="110"/>
          <w:sz w:val="22"/>
          <w:szCs w:val="22"/>
        </w:rPr>
      </w:pPr>
      <w:r w:rsidRPr="000947E5">
        <w:rPr>
          <w:w w:val="110"/>
          <w:sz w:val="22"/>
          <w:szCs w:val="22"/>
        </w:rPr>
        <w:t xml:space="preserve">              Or weather, political, riots and /or other situations not under our control.</w:t>
      </w:r>
    </w:p>
    <w:p w:rsidR="00C16BBB" w:rsidRPr="000947E5" w:rsidRDefault="00C16BBB" w:rsidP="00D04132">
      <w:pPr>
        <w:tabs>
          <w:tab w:val="left" w:pos="630"/>
        </w:tabs>
        <w:rPr>
          <w:sz w:val="22"/>
          <w:szCs w:val="22"/>
        </w:rPr>
      </w:pPr>
    </w:p>
    <w:p w:rsidR="008D117C" w:rsidRDefault="00D04132" w:rsidP="008D117C">
      <w:pPr>
        <w:tabs>
          <w:tab w:val="left" w:pos="630"/>
        </w:tabs>
        <w:rPr>
          <w:rFonts w:ascii="Calibri" w:eastAsia="Calibri" w:hAnsi="Calibri" w:cs="Times New Roman"/>
          <w:b/>
          <w:bCs/>
          <w:color w:val="3E43B0"/>
          <w:kern w:val="0"/>
          <w:lang w:val="en-US"/>
        </w:rPr>
      </w:pPr>
      <w:r>
        <w:rPr>
          <w:rFonts w:ascii="Calibri" w:eastAsia="Calibri" w:hAnsi="Calibri" w:cs="Times New Roman"/>
          <w:b/>
          <w:bCs/>
          <w:color w:val="3E43B0"/>
          <w:kern w:val="0"/>
          <w:lang w:val="en-US"/>
        </w:rPr>
        <w:t xml:space="preserve"> Vehicle Policy</w:t>
      </w:r>
      <w:r w:rsidRPr="00F12E9E">
        <w:rPr>
          <w:rFonts w:ascii="Calibri" w:eastAsia="Calibri" w:hAnsi="Calibri" w:cs="Times New Roman"/>
          <w:b/>
          <w:bCs/>
          <w:color w:val="3E43B0"/>
          <w:kern w:val="0"/>
          <w:lang w:val="en-US"/>
        </w:rPr>
        <w:t>:</w:t>
      </w:r>
    </w:p>
    <w:p w:rsidR="008D117C" w:rsidRPr="000947E5" w:rsidRDefault="008D117C" w:rsidP="008D117C">
      <w:pPr>
        <w:tabs>
          <w:tab w:val="left" w:pos="630"/>
        </w:tabs>
        <w:rPr>
          <w:w w:val="110"/>
          <w:sz w:val="22"/>
          <w:szCs w:val="22"/>
        </w:rPr>
      </w:pPr>
      <w:r w:rsidRPr="000947E5">
        <w:rPr>
          <w:w w:val="110"/>
          <w:sz w:val="22"/>
          <w:szCs w:val="22"/>
        </w:rPr>
        <w:t>During Sight Seeing Driver Will Try His Best to Park as Much Closer He</w:t>
      </w:r>
    </w:p>
    <w:p w:rsidR="008D117C" w:rsidRPr="000947E5" w:rsidRDefault="008D117C" w:rsidP="008D117C">
      <w:pPr>
        <w:tabs>
          <w:tab w:val="left" w:pos="630"/>
        </w:tabs>
        <w:rPr>
          <w:w w:val="110"/>
          <w:sz w:val="22"/>
          <w:szCs w:val="22"/>
        </w:rPr>
      </w:pPr>
      <w:r w:rsidRPr="000947E5">
        <w:rPr>
          <w:w w:val="110"/>
          <w:sz w:val="22"/>
          <w:szCs w:val="22"/>
        </w:rPr>
        <w:t>Can, From There Guest Has to Make His Way by Walk or They Have To</w:t>
      </w:r>
    </w:p>
    <w:p w:rsidR="008D117C" w:rsidRPr="000947E5" w:rsidRDefault="007C3F1B" w:rsidP="008D117C">
      <w:pPr>
        <w:tabs>
          <w:tab w:val="left" w:pos="630"/>
        </w:tabs>
        <w:rPr>
          <w:w w:val="110"/>
          <w:sz w:val="22"/>
          <w:szCs w:val="22"/>
        </w:rPr>
      </w:pPr>
      <w:r w:rsidRPr="000947E5">
        <w:rPr>
          <w:w w:val="110"/>
          <w:sz w:val="22"/>
          <w:szCs w:val="22"/>
        </w:rPr>
        <w:t>m</w:t>
      </w:r>
      <w:r w:rsidR="008D117C" w:rsidRPr="000947E5">
        <w:rPr>
          <w:w w:val="110"/>
          <w:sz w:val="22"/>
          <w:szCs w:val="22"/>
        </w:rPr>
        <w:t xml:space="preserve">ake </w:t>
      </w:r>
      <w:r w:rsidRPr="000947E5">
        <w:rPr>
          <w:w w:val="110"/>
          <w:sz w:val="22"/>
          <w:szCs w:val="22"/>
        </w:rPr>
        <w:t>t</w:t>
      </w:r>
      <w:r w:rsidR="008D117C" w:rsidRPr="000947E5">
        <w:rPr>
          <w:w w:val="110"/>
          <w:sz w:val="22"/>
          <w:szCs w:val="22"/>
        </w:rPr>
        <w:t xml:space="preserve">heir </w:t>
      </w:r>
      <w:r w:rsidRPr="000947E5">
        <w:rPr>
          <w:w w:val="110"/>
          <w:sz w:val="22"/>
          <w:szCs w:val="22"/>
        </w:rPr>
        <w:t>o</w:t>
      </w:r>
      <w:r w:rsidR="008D117C" w:rsidRPr="000947E5">
        <w:rPr>
          <w:w w:val="110"/>
          <w:sz w:val="22"/>
          <w:szCs w:val="22"/>
        </w:rPr>
        <w:t xml:space="preserve">wn </w:t>
      </w:r>
      <w:r w:rsidRPr="000947E5">
        <w:rPr>
          <w:w w:val="110"/>
          <w:sz w:val="22"/>
          <w:szCs w:val="22"/>
        </w:rPr>
        <w:t>t</w:t>
      </w:r>
      <w:r w:rsidR="008D117C" w:rsidRPr="000947E5">
        <w:rPr>
          <w:w w:val="110"/>
          <w:sz w:val="22"/>
          <w:szCs w:val="22"/>
        </w:rPr>
        <w:t>ransfer If Require</w:t>
      </w:r>
      <w:r w:rsidRPr="000947E5">
        <w:rPr>
          <w:w w:val="110"/>
          <w:sz w:val="22"/>
          <w:szCs w:val="22"/>
        </w:rPr>
        <w:t>a</w:t>
      </w:r>
      <w:r w:rsidR="008D117C" w:rsidRPr="000947E5">
        <w:rPr>
          <w:w w:val="110"/>
          <w:sz w:val="22"/>
          <w:szCs w:val="22"/>
        </w:rPr>
        <w:t>ny.In case</w:t>
      </w:r>
      <w:r w:rsidRPr="000947E5">
        <w:rPr>
          <w:w w:val="110"/>
          <w:sz w:val="22"/>
          <w:szCs w:val="22"/>
        </w:rPr>
        <w:t>o</w:t>
      </w:r>
      <w:r w:rsidR="008D117C" w:rsidRPr="000947E5">
        <w:rPr>
          <w:w w:val="110"/>
          <w:sz w:val="22"/>
          <w:szCs w:val="22"/>
        </w:rPr>
        <w:t>f</w:t>
      </w:r>
      <w:r w:rsidRPr="000947E5">
        <w:rPr>
          <w:w w:val="110"/>
          <w:sz w:val="22"/>
          <w:szCs w:val="22"/>
        </w:rPr>
        <w:t>c</w:t>
      </w:r>
      <w:r w:rsidR="008D117C" w:rsidRPr="000947E5">
        <w:rPr>
          <w:w w:val="110"/>
          <w:sz w:val="22"/>
          <w:szCs w:val="22"/>
        </w:rPr>
        <w:t>oach</w:t>
      </w:r>
      <w:r w:rsidRPr="000947E5">
        <w:rPr>
          <w:w w:val="110"/>
          <w:sz w:val="22"/>
          <w:szCs w:val="22"/>
        </w:rPr>
        <w:t>b</w:t>
      </w:r>
      <w:r w:rsidR="008D117C" w:rsidRPr="000947E5">
        <w:rPr>
          <w:w w:val="110"/>
          <w:sz w:val="22"/>
          <w:szCs w:val="22"/>
        </w:rPr>
        <w:t>reakdown</w:t>
      </w:r>
    </w:p>
    <w:p w:rsidR="008D117C" w:rsidRPr="000947E5" w:rsidRDefault="008D117C" w:rsidP="008D117C">
      <w:pPr>
        <w:tabs>
          <w:tab w:val="left" w:pos="630"/>
        </w:tabs>
        <w:rPr>
          <w:w w:val="110"/>
          <w:sz w:val="22"/>
          <w:szCs w:val="22"/>
        </w:rPr>
      </w:pPr>
      <w:r w:rsidRPr="000947E5">
        <w:rPr>
          <w:b/>
          <w:bCs/>
          <w:color w:val="3E43B0"/>
          <w:spacing w:val="25"/>
          <w:w w:val="110"/>
          <w:sz w:val="22"/>
          <w:szCs w:val="22"/>
        </w:rPr>
        <w:t>TRAVEL</w:t>
      </w:r>
      <w:r w:rsidRPr="000947E5">
        <w:rPr>
          <w:b/>
          <w:color w:val="2925EF"/>
          <w:w w:val="110"/>
          <w:sz w:val="22"/>
          <w:szCs w:val="22"/>
        </w:rPr>
        <w:t>GROCERYDMC.PVT.LTD and tour providers</w:t>
      </w:r>
      <w:r w:rsidR="007C3F1B" w:rsidRPr="000947E5">
        <w:rPr>
          <w:w w:val="110"/>
          <w:sz w:val="22"/>
          <w:szCs w:val="22"/>
        </w:rPr>
        <w:t>w</w:t>
      </w:r>
      <w:r w:rsidRPr="000947E5">
        <w:rPr>
          <w:w w:val="110"/>
          <w:sz w:val="22"/>
          <w:szCs w:val="22"/>
        </w:rPr>
        <w:t>ill</w:t>
      </w:r>
      <w:r w:rsidR="007C3F1B" w:rsidRPr="000947E5">
        <w:rPr>
          <w:w w:val="110"/>
          <w:sz w:val="22"/>
          <w:szCs w:val="22"/>
        </w:rPr>
        <w:t>d</w:t>
      </w:r>
      <w:r w:rsidRPr="000947E5">
        <w:rPr>
          <w:w w:val="110"/>
          <w:sz w:val="22"/>
          <w:szCs w:val="22"/>
        </w:rPr>
        <w:t>oTheir</w:t>
      </w:r>
    </w:p>
    <w:p w:rsidR="008D117C" w:rsidRPr="000947E5" w:rsidRDefault="008D117C" w:rsidP="008D117C">
      <w:pPr>
        <w:tabs>
          <w:tab w:val="left" w:pos="630"/>
        </w:tabs>
        <w:rPr>
          <w:w w:val="110"/>
          <w:sz w:val="22"/>
          <w:szCs w:val="22"/>
        </w:rPr>
      </w:pPr>
      <w:r w:rsidRPr="000947E5">
        <w:rPr>
          <w:w w:val="110"/>
          <w:sz w:val="22"/>
          <w:szCs w:val="22"/>
        </w:rPr>
        <w:t xml:space="preserve">              best </w:t>
      </w:r>
      <w:r w:rsidR="007C3F1B" w:rsidRPr="000947E5">
        <w:rPr>
          <w:w w:val="110"/>
          <w:sz w:val="22"/>
          <w:szCs w:val="22"/>
        </w:rPr>
        <w:t>e</w:t>
      </w:r>
      <w:r w:rsidRPr="000947E5">
        <w:rPr>
          <w:w w:val="110"/>
          <w:sz w:val="22"/>
          <w:szCs w:val="22"/>
        </w:rPr>
        <w:t xml:space="preserve">ffort to </w:t>
      </w:r>
      <w:r w:rsidR="007C3F1B" w:rsidRPr="000947E5">
        <w:rPr>
          <w:w w:val="110"/>
          <w:sz w:val="22"/>
          <w:szCs w:val="22"/>
        </w:rPr>
        <w:t>f</w:t>
      </w:r>
      <w:r w:rsidRPr="000947E5">
        <w:rPr>
          <w:w w:val="110"/>
          <w:sz w:val="22"/>
          <w:szCs w:val="22"/>
        </w:rPr>
        <w:t xml:space="preserve">ix the </w:t>
      </w:r>
      <w:r w:rsidR="007C3F1B" w:rsidRPr="000947E5">
        <w:rPr>
          <w:w w:val="110"/>
          <w:sz w:val="22"/>
          <w:szCs w:val="22"/>
        </w:rPr>
        <w:t>p</w:t>
      </w:r>
      <w:r w:rsidRPr="000947E5">
        <w:rPr>
          <w:w w:val="110"/>
          <w:sz w:val="22"/>
          <w:szCs w:val="22"/>
        </w:rPr>
        <w:t xml:space="preserve">roblem </w:t>
      </w:r>
      <w:r w:rsidR="007C3F1B" w:rsidRPr="000947E5">
        <w:rPr>
          <w:w w:val="110"/>
          <w:sz w:val="22"/>
          <w:szCs w:val="22"/>
        </w:rPr>
        <w:t>a</w:t>
      </w:r>
      <w:r w:rsidRPr="000947E5">
        <w:rPr>
          <w:w w:val="110"/>
          <w:sz w:val="22"/>
          <w:szCs w:val="22"/>
        </w:rPr>
        <w:t xml:space="preserve">s </w:t>
      </w:r>
      <w:r w:rsidR="007C3F1B" w:rsidRPr="000947E5">
        <w:rPr>
          <w:w w:val="110"/>
          <w:sz w:val="22"/>
          <w:szCs w:val="22"/>
        </w:rPr>
        <w:t>s</w:t>
      </w:r>
      <w:r w:rsidRPr="000947E5">
        <w:rPr>
          <w:w w:val="110"/>
          <w:sz w:val="22"/>
          <w:szCs w:val="22"/>
        </w:rPr>
        <w:t xml:space="preserve">oon </w:t>
      </w:r>
      <w:r w:rsidR="007C3F1B" w:rsidRPr="000947E5">
        <w:rPr>
          <w:w w:val="110"/>
          <w:sz w:val="22"/>
          <w:szCs w:val="22"/>
        </w:rPr>
        <w:t>a</w:t>
      </w:r>
      <w:r w:rsidRPr="000947E5">
        <w:rPr>
          <w:w w:val="110"/>
          <w:sz w:val="22"/>
          <w:szCs w:val="22"/>
        </w:rPr>
        <w:t xml:space="preserve">s </w:t>
      </w:r>
      <w:r w:rsidR="007C3F1B" w:rsidRPr="000947E5">
        <w:rPr>
          <w:w w:val="110"/>
          <w:sz w:val="22"/>
          <w:szCs w:val="22"/>
        </w:rPr>
        <w:t>p</w:t>
      </w:r>
      <w:r w:rsidRPr="000947E5">
        <w:rPr>
          <w:w w:val="110"/>
          <w:sz w:val="22"/>
          <w:szCs w:val="22"/>
        </w:rPr>
        <w:t xml:space="preserve">ossible. But </w:t>
      </w:r>
      <w:r w:rsidR="007C3F1B" w:rsidRPr="000947E5">
        <w:rPr>
          <w:w w:val="110"/>
          <w:sz w:val="22"/>
          <w:szCs w:val="22"/>
        </w:rPr>
        <w:t>m</w:t>
      </w:r>
      <w:r w:rsidRPr="000947E5">
        <w:rPr>
          <w:w w:val="110"/>
          <w:sz w:val="22"/>
          <w:szCs w:val="22"/>
        </w:rPr>
        <w:t xml:space="preserve">ake </w:t>
      </w:r>
      <w:r w:rsidR="007C3F1B" w:rsidRPr="000947E5">
        <w:rPr>
          <w:w w:val="110"/>
          <w:sz w:val="22"/>
          <w:szCs w:val="22"/>
        </w:rPr>
        <w:t>s</w:t>
      </w:r>
      <w:r w:rsidRPr="000947E5">
        <w:rPr>
          <w:w w:val="110"/>
          <w:sz w:val="22"/>
          <w:szCs w:val="22"/>
        </w:rPr>
        <w:t xml:space="preserve">ure </w:t>
      </w:r>
      <w:r w:rsidR="007C3F1B" w:rsidRPr="000947E5">
        <w:rPr>
          <w:w w:val="110"/>
          <w:sz w:val="22"/>
          <w:szCs w:val="22"/>
        </w:rPr>
        <w:t>t</w:t>
      </w:r>
      <w:r w:rsidRPr="000947E5">
        <w:rPr>
          <w:w w:val="110"/>
          <w:sz w:val="22"/>
          <w:szCs w:val="22"/>
        </w:rPr>
        <w:t>here</w:t>
      </w:r>
    </w:p>
    <w:p w:rsidR="008D117C" w:rsidRPr="000947E5" w:rsidRDefault="008D117C" w:rsidP="008D117C">
      <w:pPr>
        <w:tabs>
          <w:tab w:val="left" w:pos="630"/>
        </w:tabs>
        <w:rPr>
          <w:w w:val="110"/>
          <w:sz w:val="22"/>
          <w:szCs w:val="22"/>
        </w:rPr>
      </w:pPr>
      <w:r w:rsidRPr="000947E5">
        <w:rPr>
          <w:w w:val="110"/>
          <w:sz w:val="22"/>
          <w:szCs w:val="22"/>
        </w:rPr>
        <w:t xml:space="preserve">     will </w:t>
      </w:r>
      <w:r w:rsidR="007C3F1B" w:rsidRPr="000947E5">
        <w:rPr>
          <w:w w:val="110"/>
          <w:sz w:val="22"/>
          <w:szCs w:val="22"/>
        </w:rPr>
        <w:t>b</w:t>
      </w:r>
      <w:r w:rsidRPr="000947E5">
        <w:rPr>
          <w:w w:val="110"/>
          <w:sz w:val="22"/>
          <w:szCs w:val="22"/>
        </w:rPr>
        <w:t xml:space="preserve">e </w:t>
      </w:r>
      <w:r w:rsidR="007C3F1B" w:rsidRPr="000947E5">
        <w:rPr>
          <w:w w:val="110"/>
          <w:sz w:val="22"/>
          <w:szCs w:val="22"/>
        </w:rPr>
        <w:t>n</w:t>
      </w:r>
      <w:r w:rsidRPr="000947E5">
        <w:rPr>
          <w:w w:val="110"/>
          <w:sz w:val="22"/>
          <w:szCs w:val="22"/>
        </w:rPr>
        <w:t xml:space="preserve">o </w:t>
      </w:r>
      <w:r w:rsidR="007C3F1B" w:rsidRPr="000947E5">
        <w:rPr>
          <w:w w:val="110"/>
          <w:sz w:val="22"/>
          <w:szCs w:val="22"/>
        </w:rPr>
        <w:t>r</w:t>
      </w:r>
      <w:r w:rsidRPr="000947E5">
        <w:rPr>
          <w:w w:val="110"/>
          <w:sz w:val="22"/>
          <w:szCs w:val="22"/>
        </w:rPr>
        <w:t xml:space="preserve">efund for </w:t>
      </w:r>
      <w:r w:rsidR="007C3F1B" w:rsidRPr="000947E5">
        <w:rPr>
          <w:w w:val="110"/>
          <w:sz w:val="22"/>
          <w:szCs w:val="22"/>
        </w:rPr>
        <w:t>i</w:t>
      </w:r>
      <w:r w:rsidRPr="000947E5">
        <w:rPr>
          <w:w w:val="110"/>
          <w:sz w:val="22"/>
          <w:szCs w:val="22"/>
        </w:rPr>
        <w:t xml:space="preserve">nconvenience </w:t>
      </w:r>
      <w:r w:rsidR="007C3F1B" w:rsidRPr="000947E5">
        <w:rPr>
          <w:w w:val="110"/>
          <w:sz w:val="22"/>
          <w:szCs w:val="22"/>
        </w:rPr>
        <w:t>c</w:t>
      </w:r>
      <w:r w:rsidRPr="000947E5">
        <w:rPr>
          <w:w w:val="110"/>
          <w:sz w:val="22"/>
          <w:szCs w:val="22"/>
        </w:rPr>
        <w:t xml:space="preserve">ause. Request </w:t>
      </w:r>
      <w:r w:rsidR="007C3F1B" w:rsidRPr="000947E5">
        <w:rPr>
          <w:w w:val="110"/>
          <w:sz w:val="22"/>
          <w:szCs w:val="22"/>
        </w:rPr>
        <w:t>t</w:t>
      </w:r>
      <w:r w:rsidRPr="000947E5">
        <w:rPr>
          <w:w w:val="110"/>
          <w:sz w:val="22"/>
          <w:szCs w:val="22"/>
        </w:rPr>
        <w:t xml:space="preserve">o </w:t>
      </w:r>
      <w:r w:rsidR="007C3F1B" w:rsidRPr="000947E5">
        <w:rPr>
          <w:w w:val="110"/>
          <w:sz w:val="22"/>
          <w:szCs w:val="22"/>
        </w:rPr>
        <w:t>a</w:t>
      </w:r>
      <w:r w:rsidRPr="000947E5">
        <w:rPr>
          <w:w w:val="110"/>
          <w:sz w:val="22"/>
          <w:szCs w:val="22"/>
        </w:rPr>
        <w:t xml:space="preserve">ll </w:t>
      </w:r>
      <w:r w:rsidR="007C3F1B" w:rsidRPr="000947E5">
        <w:rPr>
          <w:w w:val="110"/>
          <w:sz w:val="22"/>
          <w:szCs w:val="22"/>
        </w:rPr>
        <w:t>g</w:t>
      </w:r>
      <w:r w:rsidRPr="000947E5">
        <w:rPr>
          <w:w w:val="110"/>
          <w:sz w:val="22"/>
          <w:szCs w:val="22"/>
        </w:rPr>
        <w:t xml:space="preserve">uest </w:t>
      </w:r>
      <w:r w:rsidR="007C3F1B" w:rsidRPr="000947E5">
        <w:rPr>
          <w:w w:val="110"/>
          <w:sz w:val="22"/>
          <w:szCs w:val="22"/>
        </w:rPr>
        <w:t>p</w:t>
      </w:r>
      <w:r w:rsidRPr="000947E5">
        <w:rPr>
          <w:w w:val="110"/>
          <w:sz w:val="22"/>
          <w:szCs w:val="22"/>
        </w:rPr>
        <w:t>lease</w:t>
      </w:r>
    </w:p>
    <w:p w:rsidR="008D117C" w:rsidRPr="000947E5" w:rsidRDefault="008D117C" w:rsidP="008D117C">
      <w:pPr>
        <w:tabs>
          <w:tab w:val="left" w:pos="630"/>
        </w:tabs>
        <w:rPr>
          <w:w w:val="110"/>
          <w:sz w:val="22"/>
          <w:szCs w:val="22"/>
        </w:rPr>
      </w:pPr>
      <w:r w:rsidRPr="000947E5">
        <w:rPr>
          <w:w w:val="110"/>
          <w:sz w:val="22"/>
          <w:szCs w:val="22"/>
        </w:rPr>
        <w:t xml:space="preserve">              don’t leave Any Unattended Item in </w:t>
      </w:r>
      <w:r w:rsidR="007C3F1B" w:rsidRPr="000947E5">
        <w:rPr>
          <w:w w:val="110"/>
          <w:sz w:val="22"/>
          <w:szCs w:val="22"/>
        </w:rPr>
        <w:t>v</w:t>
      </w:r>
      <w:r w:rsidRPr="000947E5">
        <w:rPr>
          <w:w w:val="110"/>
          <w:sz w:val="22"/>
          <w:szCs w:val="22"/>
        </w:rPr>
        <w:t xml:space="preserve">ehicle </w:t>
      </w:r>
      <w:r w:rsidR="007C3F1B" w:rsidRPr="000947E5">
        <w:rPr>
          <w:w w:val="110"/>
          <w:sz w:val="22"/>
          <w:szCs w:val="22"/>
        </w:rPr>
        <w:t>w</w:t>
      </w:r>
      <w:r w:rsidRPr="000947E5">
        <w:rPr>
          <w:w w:val="110"/>
          <w:sz w:val="22"/>
          <w:szCs w:val="22"/>
        </w:rPr>
        <w:t xml:space="preserve">hile </w:t>
      </w:r>
      <w:r w:rsidR="007C3F1B" w:rsidRPr="000947E5">
        <w:rPr>
          <w:w w:val="110"/>
          <w:sz w:val="22"/>
          <w:szCs w:val="22"/>
        </w:rPr>
        <w:t>l</w:t>
      </w:r>
      <w:r w:rsidRPr="000947E5">
        <w:rPr>
          <w:w w:val="110"/>
          <w:sz w:val="22"/>
          <w:szCs w:val="22"/>
        </w:rPr>
        <w:t xml:space="preserve">eaving </w:t>
      </w:r>
      <w:r w:rsidR="007C3F1B" w:rsidRPr="000947E5">
        <w:rPr>
          <w:w w:val="110"/>
          <w:sz w:val="22"/>
          <w:szCs w:val="22"/>
        </w:rPr>
        <w:t>t</w:t>
      </w:r>
      <w:r w:rsidRPr="000947E5">
        <w:rPr>
          <w:w w:val="110"/>
          <w:sz w:val="22"/>
          <w:szCs w:val="22"/>
        </w:rPr>
        <w:t xml:space="preserve">he vehicle. </w:t>
      </w:r>
    </w:p>
    <w:p w:rsidR="008D117C" w:rsidRDefault="008D117C" w:rsidP="008D117C">
      <w:pPr>
        <w:tabs>
          <w:tab w:val="left" w:pos="630"/>
        </w:tabs>
        <w:rPr>
          <w:w w:val="110"/>
        </w:rPr>
      </w:pPr>
    </w:p>
    <w:p w:rsidR="00BE6ECF" w:rsidRPr="00F12E9E" w:rsidRDefault="00BE6ECF" w:rsidP="008D117C">
      <w:pPr>
        <w:tabs>
          <w:tab w:val="left" w:pos="630"/>
        </w:tabs>
        <w:rPr>
          <w:rFonts w:ascii="Calibri" w:eastAsia="Calibri" w:hAnsi="Calibri" w:cs="Calibri"/>
          <w:b/>
          <w:bCs/>
          <w:color w:val="3E43B0"/>
          <w:kern w:val="0"/>
          <w:shd w:val="clear" w:color="auto" w:fill="FFFFFF"/>
          <w:lang w:val="en-US"/>
        </w:rPr>
      </w:pPr>
      <w:r w:rsidRPr="00F12E9E">
        <w:rPr>
          <w:rFonts w:ascii="Calibri" w:eastAsia="Calibri" w:hAnsi="Calibri" w:cs="Calibri"/>
          <w:b/>
          <w:bCs/>
          <w:color w:val="3E43B0"/>
          <w:kern w:val="0"/>
          <w:shd w:val="clear" w:color="auto" w:fill="FFFFFF"/>
          <w:lang w:val="en-US"/>
        </w:rPr>
        <w:t xml:space="preserve">What your tour price does not include: </w:t>
      </w:r>
    </w:p>
    <w:p w:rsidR="00BE6ECF" w:rsidRPr="00BE6ECF" w:rsidRDefault="00BE6ECF" w:rsidP="00BE6ECF">
      <w:pPr>
        <w:numPr>
          <w:ilvl w:val="0"/>
          <w:numId w:val="10"/>
        </w:numPr>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The cost of the Airfare, Passport, POE charges, Visa charges, Overseas Travel Insurance, etc.</w:t>
      </w:r>
    </w:p>
    <w:p w:rsidR="00BE6ECF" w:rsidRPr="00BE6ECF" w:rsidRDefault="00BE6ECF" w:rsidP="00BE6ECF">
      <w:pPr>
        <w:numPr>
          <w:ilvl w:val="0"/>
          <w:numId w:val="10"/>
        </w:numPr>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Any expenses of personal nature such as Porterage, Laundry, and Alcohol, Food or Drink not in the regular menus provided by us, mini bar and telephone calls</w:t>
      </w:r>
    </w:p>
    <w:p w:rsidR="00BE6ECF" w:rsidRPr="00BE6ECF" w:rsidRDefault="00BE6ECF" w:rsidP="00BE6ECF">
      <w:pPr>
        <w:numPr>
          <w:ilvl w:val="0"/>
          <w:numId w:val="10"/>
        </w:numPr>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Any extra meals not included in the itinerary. Meals are pre - set and a choice of menu is not available</w:t>
      </w:r>
      <w:r w:rsidR="00F12E9E">
        <w:rPr>
          <w:rFonts w:ascii="Calibri" w:eastAsia="Calibri" w:hAnsi="Calibri" w:cs="Calibri"/>
          <w:color w:val="002060"/>
          <w:kern w:val="0"/>
          <w:sz w:val="22"/>
          <w:szCs w:val="22"/>
          <w:lang w:val="en-US"/>
        </w:rPr>
        <w:t>, No refund of any unused meals, services, sightseeing, etc.</w:t>
      </w:r>
    </w:p>
    <w:p w:rsidR="00BE6ECF" w:rsidRPr="00BE6ECF" w:rsidRDefault="00BE6ECF" w:rsidP="00BE6ECF">
      <w:pPr>
        <w:numPr>
          <w:ilvl w:val="0"/>
          <w:numId w:val="10"/>
        </w:numPr>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Cost of excursions, city sightseeing, entrance fees and local guides availed of by the passengers, other than that mentioned in ‘What your tour price includes’</w:t>
      </w:r>
    </w:p>
    <w:p w:rsidR="00BE6ECF" w:rsidRPr="00BE6ECF" w:rsidRDefault="00BE6ECF" w:rsidP="00BE6ECF">
      <w:pPr>
        <w:numPr>
          <w:ilvl w:val="0"/>
          <w:numId w:val="10"/>
        </w:numPr>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GST, TCS and other taxes as applicable</w:t>
      </w:r>
    </w:p>
    <w:p w:rsidR="00BE6ECF" w:rsidRDefault="00BE6ECF" w:rsidP="00BE6ECF">
      <w:pPr>
        <w:numPr>
          <w:ilvl w:val="0"/>
          <w:numId w:val="10"/>
        </w:numPr>
        <w:rPr>
          <w:rFonts w:ascii="Calibri" w:eastAsia="Calibri" w:hAnsi="Calibri" w:cs="Calibri"/>
          <w:color w:val="002060"/>
          <w:kern w:val="0"/>
          <w:sz w:val="22"/>
          <w:szCs w:val="22"/>
          <w:lang w:val="en-US"/>
        </w:rPr>
      </w:pPr>
      <w:r w:rsidRPr="00BE6ECF">
        <w:rPr>
          <w:rFonts w:ascii="Calibri" w:eastAsia="Calibri" w:hAnsi="Calibri" w:cs="Calibri"/>
          <w:color w:val="002060"/>
          <w:kern w:val="0"/>
          <w:sz w:val="22"/>
          <w:szCs w:val="22"/>
          <w:lang w:val="en-US"/>
        </w:rPr>
        <w:t>Anything which is not specified in the Itinerary</w:t>
      </w:r>
    </w:p>
    <w:p w:rsidR="00F12E9E" w:rsidRDefault="00F12E9E" w:rsidP="00BE6ECF">
      <w:pPr>
        <w:numPr>
          <w:ilvl w:val="0"/>
          <w:numId w:val="10"/>
        </w:numPr>
        <w:rPr>
          <w:rFonts w:ascii="Calibri" w:eastAsia="Calibri" w:hAnsi="Calibri" w:cs="Calibri"/>
          <w:color w:val="002060"/>
          <w:kern w:val="0"/>
          <w:sz w:val="22"/>
          <w:szCs w:val="22"/>
          <w:lang w:val="en-US"/>
        </w:rPr>
      </w:pPr>
      <w:r>
        <w:rPr>
          <w:rFonts w:ascii="Calibri" w:eastAsia="Calibri" w:hAnsi="Calibri" w:cs="Calibri"/>
          <w:color w:val="002060"/>
          <w:kern w:val="0"/>
          <w:sz w:val="22"/>
          <w:szCs w:val="22"/>
          <w:lang w:val="en-US"/>
        </w:rPr>
        <w:t>Any item and services not mentioned in Inclusions.</w:t>
      </w:r>
    </w:p>
    <w:p w:rsidR="007C3F1B" w:rsidRPr="007C3F1B" w:rsidRDefault="007C3F1B" w:rsidP="00BE6ECF">
      <w:pPr>
        <w:numPr>
          <w:ilvl w:val="0"/>
          <w:numId w:val="10"/>
        </w:numPr>
        <w:rPr>
          <w:rFonts w:ascii="Calibri" w:eastAsia="Calibri" w:hAnsi="Calibri" w:cs="Calibri"/>
          <w:color w:val="002060"/>
          <w:kern w:val="0"/>
          <w:sz w:val="22"/>
          <w:szCs w:val="22"/>
          <w:lang w:val="en-US"/>
        </w:rPr>
      </w:pPr>
      <w:r w:rsidRPr="007C3F1B">
        <w:rPr>
          <w:rFonts w:ascii="Calibri" w:eastAsia="Calibri" w:hAnsi="Calibri" w:cs="Calibri"/>
          <w:b/>
          <w:bCs/>
          <w:color w:val="C00000"/>
          <w:kern w:val="0"/>
          <w:sz w:val="22"/>
          <w:szCs w:val="22"/>
          <w:lang w:val="en-US"/>
        </w:rPr>
        <w:t>Tips to coach drivers per person, per day 5 EURO will be charge and added in the final payments a for the duration of the tour</w:t>
      </w:r>
      <w:r>
        <w:rPr>
          <w:rFonts w:ascii="Calibri" w:eastAsia="Calibri" w:hAnsi="Calibri" w:cs="Calibri"/>
          <w:b/>
          <w:bCs/>
          <w:color w:val="C00000"/>
          <w:kern w:val="0"/>
          <w:sz w:val="22"/>
          <w:szCs w:val="22"/>
          <w:lang w:val="en-US"/>
        </w:rPr>
        <w:t>.</w:t>
      </w:r>
    </w:p>
    <w:p w:rsidR="007C3F1B" w:rsidRDefault="007C3F1B" w:rsidP="007C3F1B">
      <w:pPr>
        <w:ind w:left="720"/>
        <w:rPr>
          <w:rFonts w:ascii="Calibri" w:eastAsia="Calibri" w:hAnsi="Calibri" w:cs="Calibri"/>
          <w:color w:val="002060"/>
          <w:kern w:val="0"/>
          <w:sz w:val="22"/>
          <w:szCs w:val="22"/>
          <w:lang w:val="en-US"/>
        </w:rPr>
      </w:pPr>
    </w:p>
    <w:p w:rsidR="00D04132" w:rsidRDefault="00D04132" w:rsidP="00D04132">
      <w:pPr>
        <w:rPr>
          <w:rFonts w:ascii="Calibri" w:eastAsia="Calibri" w:hAnsi="Calibri" w:cs="Calibri"/>
          <w:color w:val="002060"/>
          <w:kern w:val="0"/>
          <w:sz w:val="22"/>
          <w:szCs w:val="22"/>
          <w:lang w:val="en-US"/>
        </w:rPr>
      </w:pPr>
    </w:p>
    <w:p w:rsidR="00BE6ECF" w:rsidRPr="00BE6ECF" w:rsidRDefault="00BE6ECF" w:rsidP="00BE6ECF">
      <w:pPr>
        <w:jc w:val="both"/>
        <w:rPr>
          <w:rFonts w:ascii="Calibri" w:hAnsi="Calibri" w:cs="Calibri"/>
          <w:b/>
          <w:bCs/>
          <w:color w:val="002060"/>
          <w:sz w:val="22"/>
          <w:szCs w:val="22"/>
          <w:u w:val="single"/>
        </w:rPr>
      </w:pPr>
      <w:r w:rsidRPr="00BE6ECF">
        <w:rPr>
          <w:rFonts w:ascii="Calibri" w:hAnsi="Calibri" w:cs="Calibri"/>
          <w:b/>
          <w:bCs/>
          <w:color w:val="002060"/>
          <w:sz w:val="22"/>
          <w:szCs w:val="22"/>
          <w:highlight w:val="green"/>
          <w:u w:val="single"/>
        </w:rPr>
        <w:t>Instruction for Arrival &amp; Departure Coach Transfers:</w:t>
      </w:r>
    </w:p>
    <w:p w:rsidR="00BE6ECF" w:rsidRPr="00BE6ECF" w:rsidRDefault="00BE6ECF" w:rsidP="00BE6ECF">
      <w:pPr>
        <w:jc w:val="both"/>
        <w:rPr>
          <w:rFonts w:ascii="Calibri" w:hAnsi="Calibri" w:cs="Calibri"/>
          <w:color w:val="002060"/>
          <w:sz w:val="22"/>
          <w:szCs w:val="22"/>
        </w:rPr>
      </w:pPr>
      <w:r w:rsidRPr="00BE6ECF">
        <w:rPr>
          <w:rFonts w:ascii="Calibri" w:hAnsi="Calibri" w:cs="Calibri"/>
          <w:b/>
          <w:iCs/>
          <w:color w:val="002060"/>
          <w:sz w:val="22"/>
          <w:szCs w:val="22"/>
        </w:rPr>
        <w:t>Madrid</w:t>
      </w:r>
      <w:r w:rsidRPr="00BE6ECF">
        <w:rPr>
          <w:rFonts w:ascii="Calibri" w:hAnsi="Calibri" w:cs="Calibri"/>
          <w:b/>
          <w:color w:val="002060"/>
          <w:sz w:val="22"/>
          <w:szCs w:val="22"/>
        </w:rPr>
        <w:t xml:space="preserve"> (MAD Airport) Arrival</w:t>
      </w:r>
      <w:r w:rsidRPr="00BE6ECF">
        <w:rPr>
          <w:rFonts w:ascii="Calibri" w:hAnsi="Calibri" w:cs="Calibri"/>
          <w:color w:val="002060"/>
          <w:sz w:val="22"/>
          <w:szCs w:val="22"/>
        </w:rPr>
        <w:t xml:space="preserve"> Transfer: Flight landing time should be </w:t>
      </w:r>
      <w:r w:rsidRPr="00BE6ECF">
        <w:rPr>
          <w:rFonts w:ascii="Calibri" w:hAnsi="Calibri" w:cs="Calibri"/>
          <w:b/>
          <w:bCs/>
          <w:color w:val="002060"/>
          <w:sz w:val="22"/>
          <w:szCs w:val="22"/>
        </w:rPr>
        <w:t xml:space="preserve">between 08 AM – </w:t>
      </w:r>
      <w:r w:rsidR="00C16BBB">
        <w:rPr>
          <w:rFonts w:ascii="Calibri" w:hAnsi="Calibri" w:cs="Calibri"/>
          <w:b/>
          <w:bCs/>
          <w:color w:val="002060"/>
          <w:sz w:val="22"/>
          <w:szCs w:val="22"/>
        </w:rPr>
        <w:t>1300hrs</w:t>
      </w:r>
      <w:r w:rsidRPr="00BE6ECF">
        <w:rPr>
          <w:rFonts w:ascii="Calibri" w:hAnsi="Calibri" w:cs="Calibri"/>
          <w:b/>
          <w:bCs/>
          <w:color w:val="002060"/>
          <w:sz w:val="22"/>
          <w:szCs w:val="22"/>
        </w:rPr>
        <w:t>.</w:t>
      </w:r>
    </w:p>
    <w:p w:rsidR="00BE6ECF" w:rsidRPr="00BE6ECF" w:rsidRDefault="00BE6ECF" w:rsidP="00BE6ECF">
      <w:pPr>
        <w:spacing w:before="100" w:beforeAutospacing="1" w:after="100" w:afterAutospacing="1"/>
        <w:contextualSpacing/>
        <w:jc w:val="both"/>
        <w:rPr>
          <w:rFonts w:ascii="Calibri" w:hAnsi="Calibri" w:cs="Calibri"/>
          <w:color w:val="002060"/>
          <w:sz w:val="22"/>
          <w:szCs w:val="22"/>
        </w:rPr>
      </w:pPr>
      <w:r w:rsidRPr="00BE6ECF">
        <w:rPr>
          <w:rFonts w:ascii="Calibri" w:hAnsi="Calibri" w:cs="Calibri"/>
          <w:b/>
          <w:bCs/>
          <w:color w:val="002060"/>
          <w:sz w:val="22"/>
          <w:szCs w:val="22"/>
        </w:rPr>
        <w:t>Barcelona (BCN Airport) Departure</w:t>
      </w:r>
      <w:r w:rsidRPr="00BE6ECF">
        <w:rPr>
          <w:rFonts w:ascii="Calibri" w:hAnsi="Calibri" w:cs="Calibri"/>
          <w:color w:val="002060"/>
          <w:sz w:val="22"/>
          <w:szCs w:val="22"/>
        </w:rPr>
        <w:t xml:space="preserve"> Transfer: The coach </w:t>
      </w:r>
      <w:r w:rsidRPr="00BE6ECF">
        <w:rPr>
          <w:rFonts w:ascii="Calibri" w:hAnsi="Calibri" w:cs="Calibri"/>
          <w:b/>
          <w:bCs/>
          <w:color w:val="002060"/>
          <w:sz w:val="22"/>
          <w:szCs w:val="22"/>
        </w:rPr>
        <w:t>will drop at BCN Airport by 1100 AM</w:t>
      </w:r>
      <w:r w:rsidRPr="00BE6ECF">
        <w:rPr>
          <w:rFonts w:ascii="Calibri" w:hAnsi="Calibri" w:cs="Calibri"/>
          <w:color w:val="002060"/>
          <w:sz w:val="22"/>
          <w:szCs w:val="22"/>
        </w:rPr>
        <w:t xml:space="preserve">. </w:t>
      </w:r>
    </w:p>
    <w:p w:rsidR="00BE6ECF" w:rsidRPr="00BE6ECF" w:rsidRDefault="00BE6ECF" w:rsidP="00BE6ECF">
      <w:pPr>
        <w:jc w:val="both"/>
        <w:rPr>
          <w:rFonts w:ascii="Calibri" w:hAnsi="Calibri" w:cs="Calibri"/>
          <w:color w:val="002060"/>
          <w:sz w:val="22"/>
          <w:szCs w:val="22"/>
        </w:rPr>
      </w:pPr>
    </w:p>
    <w:p w:rsidR="00BE6ECF" w:rsidRPr="008D117C" w:rsidRDefault="00BE6ECF" w:rsidP="00BE6ECF">
      <w:pPr>
        <w:jc w:val="both"/>
        <w:rPr>
          <w:rFonts w:ascii="Calibri" w:hAnsi="Calibri" w:cs="Calibri"/>
          <w:b/>
          <w:bCs/>
          <w:color w:val="3E43B0"/>
          <w:u w:val="single"/>
        </w:rPr>
      </w:pPr>
      <w:r w:rsidRPr="008D117C">
        <w:rPr>
          <w:rFonts w:ascii="Calibri" w:hAnsi="Calibri" w:cs="Calibri"/>
          <w:b/>
          <w:bCs/>
          <w:color w:val="3E43B0"/>
          <w:u w:val="single"/>
        </w:rPr>
        <w:t>IMP Notes for Transfers:</w:t>
      </w:r>
    </w:p>
    <w:p w:rsidR="00BE6ECF" w:rsidRPr="00BE6ECF" w:rsidRDefault="00BE6ECF" w:rsidP="00BE6ECF">
      <w:pPr>
        <w:pStyle w:val="ListParagraph"/>
        <w:numPr>
          <w:ilvl w:val="0"/>
          <w:numId w:val="9"/>
        </w:numPr>
        <w:tabs>
          <w:tab w:val="left" w:pos="709"/>
        </w:tabs>
        <w:ind w:left="709" w:hanging="349"/>
        <w:jc w:val="both"/>
        <w:rPr>
          <w:rFonts w:ascii="Calibri" w:hAnsi="Calibri" w:cs="Calibri"/>
          <w:color w:val="002060"/>
          <w:sz w:val="22"/>
          <w:szCs w:val="22"/>
        </w:rPr>
      </w:pPr>
      <w:r w:rsidRPr="00BE6ECF">
        <w:rPr>
          <w:rFonts w:ascii="Calibri" w:hAnsi="Calibri" w:cs="Calibri"/>
          <w:color w:val="002060"/>
          <w:sz w:val="22"/>
          <w:szCs w:val="22"/>
        </w:rPr>
        <w:t>Please advise your client that there may be waiting up to 02 Hours (Post reaching in arrival hall) for arrival transfers.</w:t>
      </w:r>
    </w:p>
    <w:p w:rsidR="00BE6ECF" w:rsidRPr="00BE6ECF" w:rsidRDefault="00BE6ECF" w:rsidP="00BE6ECF">
      <w:pPr>
        <w:pStyle w:val="ListParagraph"/>
        <w:numPr>
          <w:ilvl w:val="0"/>
          <w:numId w:val="9"/>
        </w:numPr>
        <w:tabs>
          <w:tab w:val="left" w:pos="709"/>
        </w:tabs>
        <w:ind w:left="709" w:hanging="349"/>
        <w:jc w:val="both"/>
        <w:rPr>
          <w:rFonts w:ascii="Calibri" w:hAnsi="Calibri" w:cs="Calibri"/>
          <w:color w:val="002060"/>
          <w:sz w:val="22"/>
          <w:szCs w:val="22"/>
        </w:rPr>
      </w:pPr>
      <w:r w:rsidRPr="00BE6ECF">
        <w:rPr>
          <w:rFonts w:ascii="Calibri" w:hAnsi="Calibri" w:cs="Calibri"/>
          <w:color w:val="002060"/>
          <w:sz w:val="22"/>
          <w:szCs w:val="22"/>
        </w:rPr>
        <w:t>If flight timings are before /after the suggested timing, client has to arrange his private transfers on direct payment basis. We will not reimburse any cost for private transfers.</w:t>
      </w:r>
    </w:p>
    <w:p w:rsidR="00BE6ECF" w:rsidRPr="00BE6ECF" w:rsidRDefault="00BE6ECF" w:rsidP="00BE6ECF">
      <w:pPr>
        <w:pStyle w:val="NoSpacing"/>
        <w:tabs>
          <w:tab w:val="left" w:pos="630"/>
        </w:tabs>
        <w:ind w:left="360"/>
        <w:jc w:val="both"/>
        <w:rPr>
          <w:rFonts w:ascii="Calibri" w:hAnsi="Calibri" w:cs="Calibri"/>
          <w:color w:val="002060"/>
          <w:sz w:val="22"/>
          <w:szCs w:val="22"/>
        </w:rPr>
      </w:pPr>
    </w:p>
    <w:p w:rsidR="00BE6ECF" w:rsidRPr="00BE6ECF" w:rsidRDefault="00BE6ECF" w:rsidP="00BE6ECF">
      <w:pPr>
        <w:pStyle w:val="NoSpacing"/>
        <w:tabs>
          <w:tab w:val="left" w:pos="630"/>
        </w:tabs>
        <w:jc w:val="both"/>
        <w:rPr>
          <w:rFonts w:ascii="Calibri" w:hAnsi="Calibri" w:cs="Calibri"/>
          <w:b/>
          <w:bCs/>
          <w:color w:val="002060"/>
          <w:sz w:val="22"/>
          <w:szCs w:val="22"/>
          <w:u w:val="single"/>
        </w:rPr>
      </w:pPr>
      <w:r w:rsidRPr="00BE6ECF">
        <w:rPr>
          <w:rFonts w:ascii="Calibri" w:hAnsi="Calibri" w:cs="Calibri"/>
          <w:b/>
          <w:bCs/>
          <w:color w:val="002060"/>
          <w:sz w:val="22"/>
          <w:szCs w:val="22"/>
          <w:u w:val="single"/>
        </w:rPr>
        <w:t>NOTES:</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A person below 12 years of age on the entire tour will be considered a child</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As a 3rd person in a triple room, most hotels use rollaway beds and room size may be the same as the double room</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Tours will operate subject to all Government regulations</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 xml:space="preserve">All Local taxes, entrances and services are calculated as on 1st October 2021, any increase in local taxes, entry tickets and other services has to be borne and paid by the </w:t>
      </w:r>
      <w:r w:rsidR="007C3F1B" w:rsidRPr="00BE6ECF">
        <w:rPr>
          <w:rFonts w:ascii="Calibri" w:hAnsi="Calibri" w:cs="Calibri"/>
          <w:color w:val="002060"/>
          <w:sz w:val="22"/>
          <w:szCs w:val="22"/>
        </w:rPr>
        <w:t>traveller</w:t>
      </w:r>
      <w:r w:rsidRPr="00BE6ECF">
        <w:rPr>
          <w:rFonts w:ascii="Calibri" w:hAnsi="Calibri" w:cs="Calibri"/>
          <w:color w:val="002060"/>
          <w:sz w:val="22"/>
          <w:szCs w:val="22"/>
        </w:rPr>
        <w:t>/agent.</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All transfers and extensive sightseeing with entrance fees (as specified in the itinerary) will be done in an air-conditioned coach</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On reaching Eiffel Tower, if there is a very long queue, we will be taking you to the Montparnasse tower</w:t>
      </w:r>
      <w:r w:rsidR="007C3F1B">
        <w:rPr>
          <w:rFonts w:ascii="Calibri" w:hAnsi="Calibri" w:cs="Calibri"/>
          <w:color w:val="002060"/>
          <w:sz w:val="22"/>
          <w:szCs w:val="22"/>
        </w:rPr>
        <w:t>.</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It is suggested to carry One check in bag and one hand bag per person only, due to limited boot space in the coach</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 xml:space="preserve">Services of our </w:t>
      </w:r>
      <w:r w:rsidR="007C3F1B">
        <w:rPr>
          <w:rFonts w:ascii="Calibri" w:hAnsi="Calibri" w:cs="Calibri"/>
          <w:color w:val="002060"/>
          <w:sz w:val="22"/>
          <w:szCs w:val="22"/>
        </w:rPr>
        <w:t>t</w:t>
      </w:r>
      <w:r w:rsidRPr="00BE6ECF">
        <w:rPr>
          <w:rFonts w:ascii="Calibri" w:hAnsi="Calibri" w:cs="Calibri"/>
          <w:color w:val="002060"/>
          <w:sz w:val="22"/>
          <w:szCs w:val="22"/>
        </w:rPr>
        <w:t xml:space="preserve">our </w:t>
      </w:r>
      <w:r w:rsidR="007C3F1B">
        <w:rPr>
          <w:rFonts w:ascii="Calibri" w:hAnsi="Calibri" w:cs="Calibri"/>
          <w:color w:val="002060"/>
          <w:sz w:val="22"/>
          <w:szCs w:val="22"/>
        </w:rPr>
        <w:t>m</w:t>
      </w:r>
      <w:r w:rsidRPr="00BE6ECF">
        <w:rPr>
          <w:rFonts w:ascii="Calibri" w:hAnsi="Calibri" w:cs="Calibri"/>
          <w:color w:val="002060"/>
          <w:sz w:val="22"/>
          <w:szCs w:val="22"/>
        </w:rPr>
        <w:t>anager or local representatives, while on tour</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On some occasions, you may have to join another group in case your group does not have adequate members</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lastRenderedPageBreak/>
        <w:t>A local representative or your coach driver may only be there to assist you during your initial part of the tour</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Land surcharges applicable on certain departure dates which will be notified</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If certain sightseeing/excursions are closed, then alternate sight- seeing will be arranged.</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In case of inordinate delays and strict driving laws, packed dinner may be provided on that day</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Please check with your Sales representative for final details</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In case of any increase in any taxes in Europe, there would be a change in price which will be justified</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We reserve the right to claim from the passengers, any additional expenses incurred due to delay or changes in the schedule of trains, flights, coach, cruise or other services</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We reserve the right to change any itinerary for operational reasons and reasons beyond the control of us due to Force Majeure related to weather conditions, strike, etc. Force Majeure related to weather conditions, strike, etc.</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Tours are operated subject to Reserve Bank of India / Government of India regulations</w:t>
      </w:r>
    </w:p>
    <w:p w:rsidR="00BE6ECF" w:rsidRPr="00BE6ECF" w:rsidRDefault="00BE6ECF" w:rsidP="00BE6ECF">
      <w:pPr>
        <w:pStyle w:val="NoSpacing"/>
        <w:numPr>
          <w:ilvl w:val="0"/>
          <w:numId w:val="11"/>
        </w:numPr>
        <w:jc w:val="both"/>
        <w:rPr>
          <w:rFonts w:ascii="Calibri" w:hAnsi="Calibri" w:cs="Calibri"/>
          <w:color w:val="002060"/>
          <w:sz w:val="22"/>
          <w:szCs w:val="22"/>
        </w:rPr>
      </w:pPr>
      <w:r w:rsidRPr="00BE6ECF">
        <w:rPr>
          <w:rFonts w:ascii="Calibri" w:hAnsi="Calibri" w:cs="Calibri"/>
          <w:color w:val="002060"/>
          <w:sz w:val="22"/>
          <w:szCs w:val="22"/>
        </w:rPr>
        <w:t>Tour cost is payable in EURO out of your BTQ entitlement of the passengers</w:t>
      </w:r>
    </w:p>
    <w:p w:rsidR="00F6750C" w:rsidRDefault="00F6750C" w:rsidP="00F6750C">
      <w:pPr>
        <w:tabs>
          <w:tab w:val="left" w:pos="630"/>
        </w:tabs>
        <w:rPr>
          <w:rFonts w:ascii="Calibri" w:eastAsia="Calibri" w:hAnsi="Calibri" w:cs="Times New Roman"/>
          <w:b/>
          <w:color w:val="002060"/>
          <w:kern w:val="0"/>
          <w:sz w:val="22"/>
          <w:szCs w:val="22"/>
          <w:lang w:val="en-US"/>
        </w:rPr>
      </w:pPr>
    </w:p>
    <w:p w:rsidR="000947E5" w:rsidRDefault="000947E5" w:rsidP="00F6750C">
      <w:pPr>
        <w:tabs>
          <w:tab w:val="left" w:pos="630"/>
        </w:tabs>
        <w:rPr>
          <w:rFonts w:ascii="Calibri" w:eastAsia="Calibri" w:hAnsi="Calibri" w:cs="Times New Roman"/>
          <w:b/>
          <w:color w:val="002060"/>
          <w:kern w:val="0"/>
          <w:sz w:val="22"/>
          <w:szCs w:val="22"/>
          <w:lang w:val="en-US"/>
        </w:rPr>
      </w:pPr>
    </w:p>
    <w:p w:rsidR="000947E5" w:rsidRPr="00BE6ECF" w:rsidRDefault="000947E5" w:rsidP="00F6750C">
      <w:pPr>
        <w:tabs>
          <w:tab w:val="left" w:pos="630"/>
        </w:tabs>
        <w:rPr>
          <w:rFonts w:ascii="Calibri" w:eastAsia="Calibri" w:hAnsi="Calibri" w:cs="Times New Roman"/>
          <w:b/>
          <w:color w:val="002060"/>
          <w:kern w:val="0"/>
          <w:sz w:val="22"/>
          <w:szCs w:val="22"/>
          <w:lang w:val="en-US"/>
        </w:rPr>
      </w:pPr>
    </w:p>
    <w:p w:rsidR="00F6750C" w:rsidRPr="00BE6ECF" w:rsidRDefault="00F6750C" w:rsidP="00F6750C">
      <w:pPr>
        <w:tabs>
          <w:tab w:val="left" w:pos="630"/>
        </w:tabs>
        <w:rPr>
          <w:rFonts w:ascii="Calibri" w:eastAsia="Calibri" w:hAnsi="Calibri" w:cs="Times New Roman"/>
          <w:color w:val="002060"/>
          <w:kern w:val="0"/>
          <w:sz w:val="22"/>
          <w:szCs w:val="22"/>
          <w:lang w:val="en-US"/>
        </w:rPr>
      </w:pPr>
    </w:p>
    <w:p w:rsidR="008D117C" w:rsidRPr="008D117C" w:rsidRDefault="008D117C" w:rsidP="008D117C">
      <w:pPr>
        <w:pStyle w:val="BodyText"/>
        <w:spacing w:line="247" w:lineRule="auto"/>
        <w:ind w:left="1070" w:right="126"/>
        <w:jc w:val="both"/>
        <w:rPr>
          <w:rFonts w:ascii="Calibri" w:hAnsi="Calibri" w:cs="Calibri"/>
          <w:spacing w:val="40"/>
          <w:w w:val="115"/>
        </w:rPr>
      </w:pPr>
      <w:r w:rsidRPr="008D117C">
        <w:rPr>
          <w:rFonts w:ascii="Calibri" w:hAnsi="Calibri" w:cs="Calibri"/>
          <w:b/>
          <w:bCs/>
          <w:color w:val="3E43B0"/>
          <w:w w:val="115"/>
        </w:rPr>
        <w:t>DirectJoiningGuest</w:t>
      </w:r>
      <w:r w:rsidRPr="008D117C">
        <w:rPr>
          <w:rFonts w:ascii="Calibri" w:hAnsi="Calibri" w:cs="Calibri"/>
          <w:w w:val="115"/>
        </w:rPr>
        <w:t>HavetoArrangeHotelTransferforCheckinandcheckout</w:t>
      </w:r>
    </w:p>
    <w:p w:rsidR="008D117C" w:rsidRPr="008D117C" w:rsidRDefault="008D117C" w:rsidP="008D117C">
      <w:pPr>
        <w:pStyle w:val="BodyText"/>
        <w:spacing w:line="247" w:lineRule="auto"/>
        <w:ind w:left="1070" w:right="126"/>
        <w:jc w:val="both"/>
        <w:rPr>
          <w:rFonts w:ascii="Calibri" w:hAnsi="Calibri" w:cs="Calibri"/>
          <w:w w:val="115"/>
        </w:rPr>
      </w:pPr>
      <w:r>
        <w:rPr>
          <w:rFonts w:ascii="Calibri" w:hAnsi="Calibri" w:cs="Calibri"/>
          <w:w w:val="115"/>
        </w:rPr>
        <w:t>d</w:t>
      </w:r>
      <w:r w:rsidRPr="008D117C">
        <w:rPr>
          <w:rFonts w:ascii="Calibri" w:hAnsi="Calibri" w:cs="Calibri"/>
          <w:w w:val="115"/>
        </w:rPr>
        <w:t xml:space="preserve">ayby themselves. </w:t>
      </w:r>
      <w:r>
        <w:rPr>
          <w:rFonts w:ascii="Calibri" w:hAnsi="Calibri" w:cs="Calibri"/>
          <w:w w:val="115"/>
        </w:rPr>
        <w:t>o</w:t>
      </w:r>
      <w:r w:rsidRPr="008D117C">
        <w:rPr>
          <w:rFonts w:ascii="Calibri" w:hAnsi="Calibri" w:cs="Calibri"/>
          <w:w w:val="115"/>
        </w:rPr>
        <w:t xml:space="preserve">peration of a Group Tour Is a Subject to Minimum Participation </w:t>
      </w:r>
      <w:r>
        <w:rPr>
          <w:rFonts w:ascii="Calibri" w:hAnsi="Calibri" w:cs="Calibri"/>
          <w:w w:val="115"/>
        </w:rPr>
        <w:t xml:space="preserve">of </w:t>
      </w:r>
      <w:r w:rsidRPr="008D117C">
        <w:rPr>
          <w:rFonts w:ascii="Calibri" w:hAnsi="Calibri" w:cs="Calibri"/>
          <w:w w:val="115"/>
        </w:rPr>
        <w:t>2</w:t>
      </w:r>
      <w:r>
        <w:rPr>
          <w:rFonts w:ascii="Calibri" w:hAnsi="Calibri" w:cs="Calibri"/>
          <w:w w:val="115"/>
        </w:rPr>
        <w:t>5</w:t>
      </w:r>
      <w:r w:rsidRPr="008D117C">
        <w:rPr>
          <w:rFonts w:ascii="Calibri" w:hAnsi="Calibri" w:cs="Calibri"/>
          <w:w w:val="115"/>
        </w:rPr>
        <w:t xml:space="preserve"> Paying Adult Passenger. Any Increase in Visa Fee /Airfare </w:t>
      </w:r>
      <w:r w:rsidRPr="008D117C">
        <w:rPr>
          <w:rFonts w:ascii="Calibri" w:hAnsi="Calibri" w:cs="Calibri"/>
        </w:rPr>
        <w:t>/</w:t>
      </w:r>
      <w:r w:rsidRPr="008D117C">
        <w:rPr>
          <w:rFonts w:ascii="Calibri" w:hAnsi="Calibri" w:cs="Calibri"/>
          <w:w w:val="115"/>
        </w:rPr>
        <w:t xml:space="preserve"> Fuel Price </w:t>
      </w:r>
      <w:r w:rsidRPr="008D117C">
        <w:rPr>
          <w:rFonts w:ascii="Calibri" w:hAnsi="Calibri" w:cs="Calibri"/>
        </w:rPr>
        <w:t>/</w:t>
      </w:r>
      <w:r w:rsidRPr="008D117C">
        <w:rPr>
          <w:rFonts w:ascii="Calibri" w:hAnsi="Calibri" w:cs="Calibri"/>
          <w:w w:val="115"/>
        </w:rPr>
        <w:t xml:space="preserve"> Change in</w:t>
      </w:r>
      <w:r>
        <w:rPr>
          <w:rFonts w:ascii="Calibri" w:hAnsi="Calibri" w:cs="Calibri"/>
          <w:w w:val="115"/>
        </w:rPr>
        <w:t xml:space="preserve"> g</w:t>
      </w:r>
      <w:r w:rsidRPr="008D117C">
        <w:rPr>
          <w:rFonts w:ascii="Calibri" w:hAnsi="Calibri" w:cs="Calibri"/>
          <w:w w:val="115"/>
        </w:rPr>
        <w:t>overnment Regulations Taxes Etc</w:t>
      </w:r>
      <w:r>
        <w:rPr>
          <w:rFonts w:ascii="Calibri" w:hAnsi="Calibri" w:cs="Calibri"/>
          <w:w w:val="115"/>
        </w:rPr>
        <w:t>w</w:t>
      </w:r>
      <w:r w:rsidRPr="008D117C">
        <w:rPr>
          <w:rFonts w:ascii="Calibri" w:hAnsi="Calibri" w:cs="Calibri"/>
          <w:w w:val="115"/>
        </w:rPr>
        <w:t xml:space="preserve">ill </w:t>
      </w:r>
      <w:r>
        <w:rPr>
          <w:rFonts w:ascii="Calibri" w:hAnsi="Calibri" w:cs="Calibri"/>
          <w:w w:val="115"/>
        </w:rPr>
        <w:t>a</w:t>
      </w:r>
      <w:r w:rsidRPr="008D117C">
        <w:rPr>
          <w:rFonts w:ascii="Calibri" w:hAnsi="Calibri" w:cs="Calibri"/>
          <w:w w:val="115"/>
        </w:rPr>
        <w:t xml:space="preserve">ffect </w:t>
      </w:r>
      <w:r>
        <w:rPr>
          <w:rFonts w:ascii="Calibri" w:hAnsi="Calibri" w:cs="Calibri"/>
          <w:w w:val="115"/>
        </w:rPr>
        <w:t>y</w:t>
      </w:r>
      <w:r w:rsidRPr="008D117C">
        <w:rPr>
          <w:rFonts w:ascii="Calibri" w:hAnsi="Calibri" w:cs="Calibri"/>
          <w:w w:val="115"/>
        </w:rPr>
        <w:t xml:space="preserve">our </w:t>
      </w:r>
      <w:r>
        <w:rPr>
          <w:rFonts w:ascii="Calibri" w:hAnsi="Calibri" w:cs="Calibri"/>
          <w:w w:val="115"/>
        </w:rPr>
        <w:t>t</w:t>
      </w:r>
      <w:r w:rsidRPr="008D117C">
        <w:rPr>
          <w:rFonts w:ascii="Calibri" w:hAnsi="Calibri" w:cs="Calibri"/>
          <w:w w:val="115"/>
        </w:rPr>
        <w:t xml:space="preserve">our Cost. </w:t>
      </w:r>
    </w:p>
    <w:p w:rsidR="008D117C" w:rsidRPr="008D117C" w:rsidRDefault="008D117C" w:rsidP="008D117C">
      <w:pPr>
        <w:pStyle w:val="BodyText"/>
        <w:spacing w:line="247" w:lineRule="auto"/>
        <w:ind w:left="1070" w:right="126"/>
        <w:jc w:val="both"/>
        <w:rPr>
          <w:rFonts w:ascii="Calibri" w:hAnsi="Calibri" w:cs="Calibri"/>
          <w:spacing w:val="80"/>
          <w:w w:val="115"/>
        </w:rPr>
      </w:pPr>
      <w:r w:rsidRPr="008D117C">
        <w:rPr>
          <w:rFonts w:ascii="Calibri" w:hAnsi="Calibri" w:cs="Calibri"/>
          <w:w w:val="115"/>
        </w:rPr>
        <w:t xml:space="preserve">Tour </w:t>
      </w:r>
      <w:r>
        <w:rPr>
          <w:rFonts w:ascii="Calibri" w:hAnsi="Calibri" w:cs="Calibri"/>
          <w:w w:val="115"/>
        </w:rPr>
        <w:t>i</w:t>
      </w:r>
      <w:r w:rsidRPr="008D117C">
        <w:rPr>
          <w:rFonts w:ascii="Calibri" w:hAnsi="Calibri" w:cs="Calibri"/>
          <w:w w:val="115"/>
        </w:rPr>
        <w:t xml:space="preserve">tinerary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e Strictly Follow as Per Timing. In UnavoidableSituation</w:t>
      </w:r>
      <w:r>
        <w:rPr>
          <w:rFonts w:ascii="Calibri" w:hAnsi="Calibri" w:cs="Calibri"/>
          <w:w w:val="115"/>
        </w:rPr>
        <w:t>o</w:t>
      </w:r>
      <w:r w:rsidRPr="008D117C">
        <w:rPr>
          <w:rFonts w:ascii="Calibri" w:hAnsi="Calibri" w:cs="Calibri"/>
          <w:w w:val="115"/>
        </w:rPr>
        <w:t>ur</w:t>
      </w:r>
    </w:p>
    <w:p w:rsidR="007C3F1B" w:rsidRDefault="008D117C" w:rsidP="008D117C">
      <w:pPr>
        <w:pStyle w:val="BodyText"/>
        <w:spacing w:line="247" w:lineRule="auto"/>
        <w:ind w:left="1070" w:right="126"/>
        <w:jc w:val="both"/>
        <w:rPr>
          <w:rFonts w:ascii="Calibri" w:hAnsi="Calibri" w:cs="Calibri"/>
          <w:spacing w:val="40"/>
          <w:w w:val="115"/>
        </w:rPr>
      </w:pPr>
      <w:r>
        <w:rPr>
          <w:rFonts w:ascii="Calibri" w:hAnsi="Calibri" w:cs="Calibri"/>
          <w:w w:val="115"/>
        </w:rPr>
        <w:t>t</w:t>
      </w:r>
      <w:r w:rsidRPr="008D117C">
        <w:rPr>
          <w:rFonts w:ascii="Calibri" w:hAnsi="Calibri" w:cs="Calibri"/>
          <w:w w:val="115"/>
        </w:rPr>
        <w:t>our</w:t>
      </w:r>
      <w:r>
        <w:rPr>
          <w:rFonts w:ascii="Calibri" w:hAnsi="Calibri" w:cs="Calibri"/>
          <w:w w:val="115"/>
        </w:rPr>
        <w:t>m</w:t>
      </w:r>
      <w:r w:rsidRPr="008D117C">
        <w:rPr>
          <w:rFonts w:ascii="Calibri" w:hAnsi="Calibri" w:cs="Calibri"/>
          <w:w w:val="115"/>
        </w:rPr>
        <w:t xml:space="preserve">anagerCanMakeChangeswithThe ConcernofHead Office.TourManagerIsNotAuthorizetoMakeChangesinItinerary asPerGuestConvenience.InCaseof </w:t>
      </w:r>
      <w:r>
        <w:rPr>
          <w:rFonts w:ascii="Calibri" w:hAnsi="Calibri" w:cs="Calibri"/>
          <w:w w:val="115"/>
        </w:rPr>
        <w:t>a</w:t>
      </w:r>
      <w:r w:rsidRPr="008D117C">
        <w:rPr>
          <w:rFonts w:ascii="Calibri" w:hAnsi="Calibri" w:cs="Calibri"/>
          <w:w w:val="115"/>
        </w:rPr>
        <w:t xml:space="preserve">nyDeportationDuetoImmigrationand CustomClearance </w:t>
      </w:r>
      <w:r w:rsidRPr="008D117C">
        <w:rPr>
          <w:rFonts w:ascii="Calibri" w:hAnsi="Calibri" w:cs="Calibri"/>
          <w:b/>
          <w:color w:val="2925EF"/>
          <w:w w:val="115"/>
        </w:rPr>
        <w:t>TRAVEL GROCERY DMC PVTLTD</w:t>
      </w:r>
      <w:r>
        <w:rPr>
          <w:rFonts w:ascii="Calibri" w:hAnsi="Calibri" w:cs="Calibri"/>
          <w:b/>
          <w:color w:val="2925EF"/>
          <w:w w:val="115"/>
        </w:rPr>
        <w:t xml:space="preserve">and tour providers </w:t>
      </w:r>
      <w:r w:rsidRPr="008D117C">
        <w:rPr>
          <w:rFonts w:ascii="Calibri" w:hAnsi="Calibri" w:cs="Calibri"/>
          <w:bCs/>
          <w:w w:val="115"/>
        </w:rPr>
        <w:t>w</w:t>
      </w:r>
      <w:r w:rsidRPr="008D117C">
        <w:rPr>
          <w:rFonts w:ascii="Calibri" w:hAnsi="Calibri" w:cs="Calibri"/>
          <w:w w:val="115"/>
        </w:rPr>
        <w:t xml:space="preserve">ill Not Be Responsible. There Will Be No Refund for Tour Package. </w:t>
      </w:r>
      <w:r w:rsidRPr="007C3F1B">
        <w:rPr>
          <w:rFonts w:ascii="Calibri" w:hAnsi="Calibri" w:cs="Calibri"/>
          <w:color w:val="C00000"/>
          <w:w w:val="115"/>
        </w:rPr>
        <w:t>OptionalSightseeing hav</w:t>
      </w:r>
      <w:r w:rsidRPr="007C3F1B">
        <w:rPr>
          <w:rFonts w:ascii="Calibri" w:hAnsi="Calibri" w:cs="Calibri"/>
          <w:color w:val="C00000"/>
          <w:spacing w:val="40"/>
          <w:w w:val="115"/>
        </w:rPr>
        <w:t>e</w:t>
      </w:r>
      <w:r w:rsidRPr="007C3F1B">
        <w:rPr>
          <w:rFonts w:ascii="Calibri" w:hAnsi="Calibri" w:cs="Calibri"/>
          <w:color w:val="C00000"/>
          <w:w w:val="115"/>
        </w:rPr>
        <w:t xml:space="preserve"> tobePre-BookwithAn</w:t>
      </w:r>
      <w:r w:rsidR="007C3F1B" w:rsidRPr="007C3F1B">
        <w:rPr>
          <w:rFonts w:ascii="Calibri" w:hAnsi="Calibri" w:cs="Calibri"/>
          <w:color w:val="C00000"/>
          <w:w w:val="115"/>
        </w:rPr>
        <w:t>a</w:t>
      </w:r>
      <w:r w:rsidRPr="007C3F1B">
        <w:rPr>
          <w:rFonts w:ascii="Calibri" w:hAnsi="Calibri" w:cs="Calibri"/>
          <w:color w:val="C00000"/>
          <w:w w:val="115"/>
        </w:rPr>
        <w:t>dditionalCost.</w:t>
      </w:r>
    </w:p>
    <w:p w:rsidR="007C3F1B" w:rsidRDefault="008D117C" w:rsidP="008D117C">
      <w:pPr>
        <w:pStyle w:val="BodyText"/>
        <w:spacing w:line="247" w:lineRule="auto"/>
        <w:ind w:left="1070" w:right="126"/>
        <w:jc w:val="both"/>
        <w:rPr>
          <w:rFonts w:ascii="Calibri" w:hAnsi="Calibri" w:cs="Calibri"/>
          <w:w w:val="115"/>
        </w:rPr>
      </w:pPr>
      <w:r w:rsidRPr="008D117C">
        <w:rPr>
          <w:rFonts w:ascii="Calibri" w:hAnsi="Calibri" w:cs="Calibri"/>
          <w:w w:val="115"/>
        </w:rPr>
        <w:t>ThereIs</w:t>
      </w:r>
      <w:r w:rsidRPr="007C3F1B">
        <w:rPr>
          <w:rFonts w:ascii="Calibri" w:hAnsi="Calibri" w:cs="Calibri"/>
          <w:color w:val="C00000"/>
          <w:w w:val="115"/>
        </w:rPr>
        <w:t>No Refundforany unutilizedServices</w:t>
      </w:r>
      <w:r w:rsidRPr="008D117C">
        <w:rPr>
          <w:rFonts w:ascii="Calibri" w:hAnsi="Calibri" w:cs="Calibri"/>
          <w:w w:val="115"/>
        </w:rPr>
        <w:t xml:space="preserve">. </w:t>
      </w:r>
    </w:p>
    <w:p w:rsidR="007C3F1B" w:rsidRDefault="008D117C" w:rsidP="008D117C">
      <w:pPr>
        <w:pStyle w:val="BodyText"/>
        <w:spacing w:line="247" w:lineRule="auto"/>
        <w:ind w:left="1070" w:right="126"/>
        <w:jc w:val="both"/>
        <w:rPr>
          <w:rFonts w:ascii="Calibri" w:hAnsi="Calibri" w:cs="Calibri"/>
          <w:spacing w:val="40"/>
          <w:w w:val="115"/>
        </w:rPr>
      </w:pPr>
      <w:r w:rsidRPr="008D117C">
        <w:rPr>
          <w:rFonts w:ascii="Calibri" w:hAnsi="Calibri" w:cs="Calibri"/>
          <w:w w:val="115"/>
        </w:rPr>
        <w:t>ItineraryCostIs</w:t>
      </w:r>
      <w:r w:rsidR="007C3F1B">
        <w:rPr>
          <w:rFonts w:ascii="Calibri" w:hAnsi="Calibri" w:cs="Calibri"/>
          <w:w w:val="115"/>
        </w:rPr>
        <w:t>p</w:t>
      </w:r>
      <w:r w:rsidRPr="008D117C">
        <w:rPr>
          <w:rFonts w:ascii="Calibri" w:hAnsi="Calibri" w:cs="Calibri"/>
          <w:w w:val="115"/>
        </w:rPr>
        <w:t>er</w:t>
      </w:r>
      <w:r w:rsidR="007C3F1B">
        <w:rPr>
          <w:rFonts w:ascii="Calibri" w:hAnsi="Calibri" w:cs="Calibri"/>
          <w:w w:val="115"/>
        </w:rPr>
        <w:t>p</w:t>
      </w:r>
      <w:r w:rsidRPr="008D117C">
        <w:rPr>
          <w:rFonts w:ascii="Calibri" w:hAnsi="Calibri" w:cs="Calibri"/>
          <w:w w:val="115"/>
        </w:rPr>
        <w:t>ersononTwinSharing</w:t>
      </w:r>
      <w:r w:rsidR="007C3F1B">
        <w:rPr>
          <w:rFonts w:ascii="Calibri" w:hAnsi="Calibri" w:cs="Calibri"/>
          <w:w w:val="115"/>
        </w:rPr>
        <w:t>b</w:t>
      </w:r>
      <w:r w:rsidRPr="008D117C">
        <w:rPr>
          <w:rFonts w:ascii="Calibri" w:hAnsi="Calibri" w:cs="Calibri"/>
          <w:w w:val="115"/>
        </w:rPr>
        <w:t>asis.It Include</w:t>
      </w:r>
      <w:r>
        <w:rPr>
          <w:rFonts w:ascii="Calibri" w:hAnsi="Calibri" w:cs="Calibri"/>
          <w:w w:val="115"/>
        </w:rPr>
        <w:t>o</w:t>
      </w:r>
      <w:r w:rsidRPr="008D117C">
        <w:rPr>
          <w:rFonts w:ascii="Calibri" w:hAnsi="Calibri" w:cs="Calibri"/>
          <w:w w:val="115"/>
        </w:rPr>
        <w:t>nly</w:t>
      </w:r>
      <w:r w:rsidR="007C3F1B">
        <w:rPr>
          <w:rFonts w:ascii="Calibri" w:hAnsi="Calibri" w:cs="Calibri"/>
          <w:w w:val="115"/>
        </w:rPr>
        <w:t>t</w:t>
      </w:r>
      <w:r w:rsidRPr="008D117C">
        <w:rPr>
          <w:rFonts w:ascii="Calibri" w:hAnsi="Calibri" w:cs="Calibri"/>
          <w:w w:val="115"/>
        </w:rPr>
        <w:t>hose</w:t>
      </w:r>
      <w:r w:rsidR="007C3F1B">
        <w:rPr>
          <w:rFonts w:ascii="Calibri" w:hAnsi="Calibri" w:cs="Calibri"/>
          <w:w w:val="115"/>
        </w:rPr>
        <w:t>a</w:t>
      </w:r>
      <w:r w:rsidRPr="008D117C">
        <w:rPr>
          <w:rFonts w:ascii="Calibri" w:hAnsi="Calibri" w:cs="Calibri"/>
          <w:w w:val="115"/>
        </w:rPr>
        <w:t>ctivitiesWhichare</w:t>
      </w:r>
      <w:r w:rsidR="007C3F1B">
        <w:rPr>
          <w:rFonts w:ascii="Calibri" w:hAnsi="Calibri" w:cs="Calibri"/>
          <w:w w:val="115"/>
        </w:rPr>
        <w:t>l</w:t>
      </w:r>
      <w:r w:rsidRPr="008D117C">
        <w:rPr>
          <w:rFonts w:ascii="Calibri" w:hAnsi="Calibri" w:cs="Calibri"/>
          <w:w w:val="115"/>
        </w:rPr>
        <w:t xml:space="preserve">istedin </w:t>
      </w:r>
      <w:r w:rsidR="007C3F1B">
        <w:rPr>
          <w:rFonts w:ascii="Calibri" w:hAnsi="Calibri" w:cs="Calibri"/>
          <w:w w:val="115"/>
        </w:rPr>
        <w:t>t</w:t>
      </w:r>
      <w:r w:rsidRPr="008D117C">
        <w:rPr>
          <w:rFonts w:ascii="Calibri" w:hAnsi="Calibri" w:cs="Calibri"/>
          <w:w w:val="115"/>
        </w:rPr>
        <w:t>heSame.</w:t>
      </w:r>
    </w:p>
    <w:p w:rsidR="008D117C" w:rsidRDefault="008D117C" w:rsidP="008D117C">
      <w:pPr>
        <w:pStyle w:val="BodyText"/>
        <w:spacing w:line="247" w:lineRule="auto"/>
        <w:ind w:left="1070" w:right="126"/>
        <w:jc w:val="both"/>
        <w:rPr>
          <w:rFonts w:ascii="Calibri" w:hAnsi="Calibri" w:cs="Calibri"/>
          <w:w w:val="115"/>
        </w:rPr>
      </w:pPr>
      <w:r w:rsidRPr="008D117C">
        <w:rPr>
          <w:rFonts w:ascii="Calibri" w:hAnsi="Calibri" w:cs="Calibri"/>
          <w:w w:val="115"/>
        </w:rPr>
        <w:t>Itinerary</w:t>
      </w:r>
      <w:r w:rsidR="007C3F1B">
        <w:rPr>
          <w:rFonts w:ascii="Calibri" w:hAnsi="Calibri" w:cs="Calibri"/>
          <w:w w:val="115"/>
        </w:rPr>
        <w:t>c</w:t>
      </w:r>
      <w:r w:rsidRPr="008D117C">
        <w:rPr>
          <w:rFonts w:ascii="Calibri" w:hAnsi="Calibri" w:cs="Calibri"/>
          <w:w w:val="115"/>
        </w:rPr>
        <w:t>ost</w:t>
      </w:r>
      <w:r w:rsidR="007C3F1B">
        <w:rPr>
          <w:rFonts w:ascii="Calibri" w:hAnsi="Calibri" w:cs="Calibri"/>
          <w:w w:val="115"/>
        </w:rPr>
        <w:t>d</w:t>
      </w:r>
      <w:r w:rsidRPr="008D117C">
        <w:rPr>
          <w:rFonts w:ascii="Calibri" w:hAnsi="Calibri" w:cs="Calibri"/>
          <w:w w:val="115"/>
        </w:rPr>
        <w:t>oes</w:t>
      </w:r>
      <w:r w:rsidR="007C3F1B">
        <w:rPr>
          <w:rFonts w:ascii="Calibri" w:hAnsi="Calibri" w:cs="Calibri"/>
          <w:w w:val="115"/>
        </w:rPr>
        <w:t>n</w:t>
      </w:r>
      <w:r w:rsidRPr="008D117C">
        <w:rPr>
          <w:rFonts w:ascii="Calibri" w:hAnsi="Calibri" w:cs="Calibri"/>
          <w:w w:val="115"/>
        </w:rPr>
        <w:t xml:space="preserve">otInclude </w:t>
      </w:r>
      <w:r>
        <w:rPr>
          <w:rFonts w:ascii="Calibri" w:hAnsi="Calibri" w:cs="Calibri"/>
          <w:w w:val="115"/>
        </w:rPr>
        <w:t>a</w:t>
      </w:r>
      <w:r w:rsidRPr="008D117C">
        <w:rPr>
          <w:rFonts w:ascii="Calibri" w:hAnsi="Calibri" w:cs="Calibri"/>
          <w:w w:val="115"/>
        </w:rPr>
        <w:t>nyPersonalNatureExpenses.Such as tips, Misc.Expenses,Laundry,Liquor,Porterage</w:t>
      </w:r>
      <w:r w:rsidR="007C3F1B">
        <w:rPr>
          <w:rFonts w:ascii="Calibri" w:hAnsi="Calibri" w:cs="Calibri"/>
          <w:w w:val="115"/>
        </w:rPr>
        <w:t xml:space="preserve">. Medical </w:t>
      </w:r>
      <w:r w:rsidR="000947E5">
        <w:rPr>
          <w:rFonts w:ascii="Calibri" w:hAnsi="Calibri" w:cs="Calibri"/>
          <w:w w:val="115"/>
        </w:rPr>
        <w:t>expenses</w:t>
      </w:r>
      <w:r w:rsidR="007C3F1B">
        <w:rPr>
          <w:rFonts w:ascii="Calibri" w:hAnsi="Calibri" w:cs="Calibri"/>
          <w:w w:val="115"/>
        </w:rPr>
        <w:t xml:space="preserve">, travel </w:t>
      </w:r>
      <w:r w:rsidR="000947E5">
        <w:rPr>
          <w:rFonts w:ascii="Calibri" w:hAnsi="Calibri" w:cs="Calibri"/>
          <w:w w:val="115"/>
        </w:rPr>
        <w:t xml:space="preserve">insurance </w:t>
      </w:r>
      <w:r w:rsidR="000947E5" w:rsidRPr="008D117C">
        <w:rPr>
          <w:rFonts w:ascii="Calibri" w:hAnsi="Calibri" w:cs="Calibri"/>
          <w:w w:val="115"/>
        </w:rPr>
        <w:t>Etc.</w:t>
      </w:r>
      <w:r w:rsidRPr="008D117C">
        <w:rPr>
          <w:rFonts w:ascii="Calibri" w:hAnsi="Calibri" w:cs="Calibri"/>
          <w:w w:val="115"/>
        </w:rPr>
        <w:t>International</w:t>
      </w:r>
      <w:r w:rsidR="000947E5">
        <w:rPr>
          <w:rFonts w:ascii="Calibri" w:hAnsi="Calibri" w:cs="Calibri"/>
          <w:w w:val="115"/>
        </w:rPr>
        <w:t>t</w:t>
      </w:r>
      <w:r w:rsidRPr="008D117C">
        <w:rPr>
          <w:rFonts w:ascii="Calibri" w:hAnsi="Calibri" w:cs="Calibri"/>
          <w:w w:val="115"/>
        </w:rPr>
        <w:t>our</w:t>
      </w:r>
      <w:r w:rsidR="000947E5">
        <w:rPr>
          <w:rFonts w:ascii="Calibri" w:hAnsi="Calibri" w:cs="Calibri"/>
          <w:w w:val="115"/>
        </w:rPr>
        <w:t>gu</w:t>
      </w:r>
      <w:r w:rsidRPr="008D117C">
        <w:rPr>
          <w:rFonts w:ascii="Calibri" w:hAnsi="Calibri" w:cs="Calibri"/>
          <w:w w:val="115"/>
        </w:rPr>
        <w:t>est</w:t>
      </w:r>
      <w:r w:rsidR="000947E5">
        <w:rPr>
          <w:rFonts w:ascii="Calibri" w:hAnsi="Calibri" w:cs="Calibri"/>
          <w:w w:val="115"/>
        </w:rPr>
        <w:t>m</w:t>
      </w:r>
      <w:r w:rsidRPr="008D117C">
        <w:rPr>
          <w:rFonts w:ascii="Calibri" w:hAnsi="Calibri" w:cs="Calibri"/>
          <w:w w:val="115"/>
        </w:rPr>
        <w:t>ust</w:t>
      </w:r>
      <w:r w:rsidR="000947E5">
        <w:rPr>
          <w:rFonts w:ascii="Calibri" w:hAnsi="Calibri" w:cs="Calibri"/>
          <w:w w:val="115"/>
        </w:rPr>
        <w:t>h</w:t>
      </w:r>
      <w:r w:rsidRPr="008D117C">
        <w:rPr>
          <w:rFonts w:ascii="Calibri" w:hAnsi="Calibri" w:cs="Calibri"/>
          <w:w w:val="115"/>
        </w:rPr>
        <w:t xml:space="preserve">aveto </w:t>
      </w:r>
      <w:r w:rsidR="000947E5">
        <w:rPr>
          <w:rFonts w:ascii="Calibri" w:hAnsi="Calibri" w:cs="Calibri"/>
          <w:w w:val="115"/>
        </w:rPr>
        <w:t>r</w:t>
      </w:r>
      <w:r w:rsidRPr="008D117C">
        <w:rPr>
          <w:rFonts w:ascii="Calibri" w:hAnsi="Calibri" w:cs="Calibri"/>
          <w:w w:val="115"/>
        </w:rPr>
        <w:t>eachAirport</w:t>
      </w:r>
      <w:r w:rsidR="000947E5">
        <w:rPr>
          <w:rFonts w:ascii="Calibri" w:hAnsi="Calibri" w:cs="Calibri"/>
          <w:w w:val="115"/>
        </w:rPr>
        <w:t>b</w:t>
      </w:r>
      <w:r w:rsidRPr="008D117C">
        <w:rPr>
          <w:rFonts w:ascii="Calibri" w:hAnsi="Calibri" w:cs="Calibri"/>
          <w:w w:val="115"/>
        </w:rPr>
        <w:t>efore3Hrs.Of</w:t>
      </w:r>
      <w:r w:rsidR="000947E5">
        <w:rPr>
          <w:rFonts w:ascii="Calibri" w:hAnsi="Calibri" w:cs="Calibri"/>
          <w:w w:val="115"/>
        </w:rPr>
        <w:t>d</w:t>
      </w:r>
      <w:r w:rsidRPr="008D117C">
        <w:rPr>
          <w:rFonts w:ascii="Calibri" w:hAnsi="Calibri" w:cs="Calibri"/>
          <w:w w:val="115"/>
        </w:rPr>
        <w:t xml:space="preserve">epartureTime. </w:t>
      </w:r>
    </w:p>
    <w:p w:rsidR="008D117C" w:rsidRPr="008D117C" w:rsidRDefault="008D117C" w:rsidP="008D117C">
      <w:pPr>
        <w:pStyle w:val="BodyText"/>
        <w:spacing w:line="247" w:lineRule="auto"/>
        <w:ind w:left="1070" w:right="126"/>
        <w:jc w:val="both"/>
        <w:rPr>
          <w:rFonts w:ascii="Calibri" w:hAnsi="Calibri" w:cs="Calibri"/>
          <w:spacing w:val="40"/>
          <w:w w:val="115"/>
        </w:rPr>
      </w:pPr>
      <w:r w:rsidRPr="008D117C">
        <w:rPr>
          <w:rFonts w:ascii="Calibri" w:hAnsi="Calibri" w:cs="Calibri"/>
          <w:w w:val="115"/>
        </w:rPr>
        <w:t>ForNRI–PassengersStayinginIndiafor MoreThan180</w:t>
      </w:r>
      <w:r w:rsidR="007C3F1B">
        <w:rPr>
          <w:rFonts w:ascii="Calibri" w:hAnsi="Calibri" w:cs="Calibri"/>
          <w:w w:val="115"/>
        </w:rPr>
        <w:t>d</w:t>
      </w:r>
      <w:r w:rsidRPr="008D117C">
        <w:rPr>
          <w:rFonts w:ascii="Calibri" w:hAnsi="Calibri" w:cs="Calibri"/>
          <w:w w:val="115"/>
        </w:rPr>
        <w:t>ays</w:t>
      </w:r>
      <w:r w:rsidR="007C3F1B">
        <w:rPr>
          <w:rFonts w:ascii="Calibri" w:hAnsi="Calibri" w:cs="Calibri"/>
          <w:w w:val="115"/>
        </w:rPr>
        <w:t>w</w:t>
      </w:r>
      <w:r w:rsidRPr="008D117C">
        <w:rPr>
          <w:rFonts w:ascii="Calibri" w:hAnsi="Calibri" w:cs="Calibri"/>
          <w:w w:val="115"/>
        </w:rPr>
        <w:t>ill</w:t>
      </w:r>
      <w:r w:rsidR="007C3F1B">
        <w:rPr>
          <w:rFonts w:ascii="Calibri" w:hAnsi="Calibri" w:cs="Calibri"/>
          <w:w w:val="115"/>
        </w:rPr>
        <w:t>h</w:t>
      </w:r>
      <w:r w:rsidRPr="008D117C">
        <w:rPr>
          <w:rFonts w:ascii="Calibri" w:hAnsi="Calibri" w:cs="Calibri"/>
          <w:w w:val="115"/>
        </w:rPr>
        <w:t>aveto</w:t>
      </w:r>
      <w:r w:rsidR="007C3F1B">
        <w:rPr>
          <w:rFonts w:ascii="Calibri" w:hAnsi="Calibri" w:cs="Calibri"/>
          <w:w w:val="115"/>
        </w:rPr>
        <w:t>t</w:t>
      </w:r>
      <w:r w:rsidRPr="008D117C">
        <w:rPr>
          <w:rFonts w:ascii="Calibri" w:hAnsi="Calibri" w:cs="Calibri"/>
          <w:w w:val="115"/>
        </w:rPr>
        <w:t>akePolice ClearanceCertificatefromCommissioner ofPoliceforWhich</w:t>
      </w:r>
      <w:r w:rsidRPr="008D117C">
        <w:rPr>
          <w:rFonts w:ascii="Calibri" w:hAnsi="Calibri" w:cs="Calibri"/>
          <w:b/>
          <w:color w:val="2925EF"/>
          <w:w w:val="115"/>
        </w:rPr>
        <w:t>TRAVELGROCERYDMC.PVT.LTD</w:t>
      </w:r>
      <w:r>
        <w:rPr>
          <w:rFonts w:ascii="Calibri" w:hAnsi="Calibri" w:cs="Calibri"/>
          <w:b/>
          <w:color w:val="2925EF"/>
          <w:w w:val="115"/>
        </w:rPr>
        <w:t xml:space="preserve"> and tour providers</w:t>
      </w:r>
      <w:r>
        <w:rPr>
          <w:rFonts w:ascii="Calibri" w:hAnsi="Calibri" w:cs="Calibri"/>
          <w:w w:val="115"/>
        </w:rPr>
        <w:t>w</w:t>
      </w:r>
      <w:r w:rsidRPr="008D117C">
        <w:rPr>
          <w:rFonts w:ascii="Calibri" w:hAnsi="Calibri" w:cs="Calibri"/>
          <w:w w:val="115"/>
        </w:rPr>
        <w:t>ill</w:t>
      </w:r>
      <w:r>
        <w:rPr>
          <w:rFonts w:ascii="Calibri" w:hAnsi="Calibri" w:cs="Calibri"/>
          <w:w w:val="115"/>
        </w:rPr>
        <w:t>n</w:t>
      </w:r>
      <w:r w:rsidRPr="008D117C">
        <w:rPr>
          <w:rFonts w:ascii="Calibri" w:hAnsi="Calibri" w:cs="Calibri"/>
          <w:w w:val="115"/>
        </w:rPr>
        <w:t>ot</w:t>
      </w:r>
      <w:r>
        <w:rPr>
          <w:rFonts w:ascii="Calibri" w:hAnsi="Calibri" w:cs="Calibri"/>
          <w:w w:val="115"/>
        </w:rPr>
        <w:t>b</w:t>
      </w:r>
      <w:r w:rsidRPr="008D117C">
        <w:rPr>
          <w:rFonts w:ascii="Calibri" w:hAnsi="Calibri" w:cs="Calibri"/>
          <w:w w:val="115"/>
        </w:rPr>
        <w:t>eResponsible.</w:t>
      </w:r>
    </w:p>
    <w:p w:rsidR="008D117C" w:rsidRPr="008D117C" w:rsidRDefault="008D117C" w:rsidP="008D117C">
      <w:pPr>
        <w:pStyle w:val="BodyText"/>
        <w:spacing w:line="247" w:lineRule="auto"/>
        <w:ind w:left="1070" w:right="126"/>
        <w:jc w:val="both"/>
        <w:rPr>
          <w:rFonts w:ascii="Calibri" w:hAnsi="Calibri" w:cs="Calibri"/>
        </w:rPr>
      </w:pPr>
      <w:r w:rsidRPr="008D117C">
        <w:rPr>
          <w:rFonts w:ascii="Calibri" w:hAnsi="Calibri" w:cs="Calibri"/>
          <w:w w:val="115"/>
        </w:rPr>
        <w:t>Passengers</w:t>
      </w:r>
      <w:r>
        <w:rPr>
          <w:rFonts w:ascii="Calibri" w:hAnsi="Calibri" w:cs="Calibri"/>
          <w:w w:val="115"/>
        </w:rPr>
        <w:t>a</w:t>
      </w:r>
      <w:r w:rsidRPr="008D117C">
        <w:rPr>
          <w:rFonts w:ascii="Calibri" w:hAnsi="Calibri" w:cs="Calibri"/>
          <w:w w:val="115"/>
        </w:rPr>
        <w:t xml:space="preserve">reRequestedtoSubmitXeroxCopyofPassport </w:t>
      </w:r>
      <w:r w:rsidR="007C3F1B">
        <w:rPr>
          <w:rFonts w:ascii="Calibri" w:hAnsi="Calibri" w:cs="Calibri"/>
          <w:w w:val="115"/>
        </w:rPr>
        <w:t>a</w:t>
      </w:r>
      <w:r w:rsidRPr="008D117C">
        <w:rPr>
          <w:rFonts w:ascii="Calibri" w:hAnsi="Calibri" w:cs="Calibri"/>
          <w:w w:val="115"/>
        </w:rPr>
        <w:t>longwith</w:t>
      </w:r>
      <w:r w:rsidR="007C3F1B">
        <w:rPr>
          <w:rFonts w:ascii="Calibri" w:hAnsi="Calibri" w:cs="Calibri"/>
          <w:w w:val="115"/>
        </w:rPr>
        <w:t>p</w:t>
      </w:r>
      <w:r w:rsidRPr="008D117C">
        <w:rPr>
          <w:rFonts w:ascii="Calibri" w:hAnsi="Calibri" w:cs="Calibri"/>
          <w:w w:val="115"/>
        </w:rPr>
        <w:t>ageShowing</w:t>
      </w:r>
      <w:r w:rsidR="007C3F1B">
        <w:rPr>
          <w:rFonts w:ascii="Calibri" w:hAnsi="Calibri" w:cs="Calibri"/>
          <w:w w:val="115"/>
        </w:rPr>
        <w:t xml:space="preserve"> a</w:t>
      </w:r>
      <w:r w:rsidRPr="008D117C">
        <w:rPr>
          <w:rFonts w:ascii="Calibri" w:hAnsi="Calibri" w:cs="Calibri"/>
          <w:w w:val="115"/>
        </w:rPr>
        <w:t>rrival</w:t>
      </w:r>
      <w:r w:rsidR="007C3F1B">
        <w:rPr>
          <w:rFonts w:ascii="Calibri" w:hAnsi="Calibri" w:cs="Calibri"/>
          <w:w w:val="115"/>
        </w:rPr>
        <w:t>s</w:t>
      </w:r>
      <w:r w:rsidRPr="008D117C">
        <w:rPr>
          <w:rFonts w:ascii="Calibri" w:hAnsi="Calibri" w:cs="Calibri"/>
          <w:w w:val="115"/>
        </w:rPr>
        <w:t>tampinIndia.</w:t>
      </w:r>
    </w:p>
    <w:p w:rsidR="00D76019" w:rsidRPr="00BE6ECF" w:rsidRDefault="00D76019" w:rsidP="00B71D0C">
      <w:pPr>
        <w:pStyle w:val="NoSpacing"/>
        <w:rPr>
          <w:b/>
          <w:bCs/>
          <w:color w:val="002060"/>
          <w:sz w:val="22"/>
          <w:szCs w:val="22"/>
        </w:rPr>
      </w:pPr>
    </w:p>
    <w:p w:rsidR="00D76019" w:rsidRPr="00BE6ECF" w:rsidRDefault="00D76019" w:rsidP="00B71D0C">
      <w:pPr>
        <w:pStyle w:val="NoSpacing"/>
        <w:rPr>
          <w:b/>
          <w:bCs/>
          <w:color w:val="002060"/>
          <w:sz w:val="22"/>
          <w:szCs w:val="22"/>
        </w:rPr>
      </w:pPr>
    </w:p>
    <w:sectPr w:rsidR="00D76019" w:rsidRPr="00BE6ECF" w:rsidSect="005034F6">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20" w:footer="14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07FB" w:rsidRDefault="006F07FB" w:rsidP="00353F73">
      <w:r>
        <w:separator/>
      </w:r>
    </w:p>
  </w:endnote>
  <w:endnote w:type="continuationSeparator" w:id="1">
    <w:p w:rsidR="006F07FB" w:rsidRDefault="006F07FB" w:rsidP="00353F7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ptos">
    <w:altName w:val="Arial"/>
    <w:charset w:val="00"/>
    <w:family w:val="swiss"/>
    <w:pitch w:val="variable"/>
    <w:sig w:usb0="00000001" w:usb1="00000003" w:usb2="00000000" w:usb3="00000000" w:csb0="0000019F" w:csb1="00000000"/>
  </w:font>
  <w:font w:name="Aptos Display">
    <w:altName w:val="Cambria"/>
    <w:charset w:val="00"/>
    <w:family w:val="swiss"/>
    <w:pitch w:val="variable"/>
    <w:sig w:usb0="20000287" w:usb1="00000003"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4F6" w:rsidRDefault="005034F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4F6" w:rsidRPr="005034F6" w:rsidRDefault="005034F6" w:rsidP="005034F6">
    <w:pPr>
      <w:pStyle w:val="Footer"/>
      <w:rPr>
        <w:color w:val="00B0F0"/>
      </w:rPr>
    </w:pPr>
    <w:r w:rsidRPr="005034F6">
      <w:rPr>
        <w:color w:val="00B0F0"/>
      </w:rPr>
      <w:t>+91 721 767 7461</w:t>
    </w:r>
    <w:r w:rsidRPr="005034F6">
      <w:rPr>
        <w:color w:val="00B0F0"/>
      </w:rPr>
      <w:tab/>
    </w:r>
    <w:hyperlink r:id="rId1" w:history="1">
      <w:r w:rsidRPr="005034F6">
        <w:rPr>
          <w:color w:val="00B0F0"/>
        </w:rPr>
        <w:t>info@travelgrocerydmc.com</w:t>
      </w:r>
    </w:hyperlink>
    <w:r w:rsidRPr="005034F6">
      <w:rPr>
        <w:color w:val="00B0F0"/>
      </w:rPr>
      <w:t xml:space="preserve">      </w:t>
    </w:r>
    <w:r w:rsidRPr="005034F6">
      <w:rPr>
        <w:color w:val="00B0F0"/>
      </w:rPr>
      <w:tab/>
      <w:t>www.travelgrocerydmc.com</w:t>
    </w:r>
    <w:r w:rsidRPr="005034F6">
      <w:rPr>
        <w:color w:val="00B0F0"/>
      </w:rPr>
      <w:tab/>
    </w:r>
  </w:p>
  <w:p w:rsidR="005034F6" w:rsidRPr="005034F6" w:rsidRDefault="005034F6" w:rsidP="005034F6">
    <w:pPr>
      <w:pStyle w:val="Footer"/>
    </w:pPr>
    <w:r w:rsidRPr="005034F6">
      <w:tab/>
    </w:r>
    <w:r w:rsidRPr="005034F6">
      <w:rPr>
        <w:color w:val="E97132" w:themeColor="accent2"/>
      </w:rPr>
      <w:t>334, Nayabad Main Road Kolkata, Pin -700099</w:t>
    </w:r>
  </w:p>
  <w:p w:rsidR="005034F6" w:rsidRPr="005034F6" w:rsidRDefault="005034F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4F6" w:rsidRDefault="005034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07FB" w:rsidRDefault="006F07FB" w:rsidP="00353F73">
      <w:r>
        <w:separator/>
      </w:r>
    </w:p>
  </w:footnote>
  <w:footnote w:type="continuationSeparator" w:id="1">
    <w:p w:rsidR="006F07FB" w:rsidRDefault="006F07FB" w:rsidP="00353F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4F6" w:rsidRDefault="005034F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4F6" w:rsidRDefault="005034F6">
    <w:pPr>
      <w:pStyle w:val="Header"/>
    </w:pPr>
    <w:r w:rsidRPr="005034F6">
      <w:drawing>
        <wp:anchor distT="0" distB="0" distL="114300" distR="114300" simplePos="0" relativeHeight="251659264" behindDoc="1" locked="0" layoutInCell="1" allowOverlap="1">
          <wp:simplePos x="0" y="0"/>
          <wp:positionH relativeFrom="column">
            <wp:posOffset>-231140</wp:posOffset>
          </wp:positionH>
          <wp:positionV relativeFrom="paragraph">
            <wp:posOffset>-922020</wp:posOffset>
          </wp:positionV>
          <wp:extent cx="5880735" cy="1950720"/>
          <wp:effectExtent l="19050" t="0" r="5715" b="0"/>
          <wp:wrapNone/>
          <wp:docPr id="1"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4F6" w:rsidRDefault="005034F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6FC5"/>
    <w:multiLevelType w:val="hybridMultilevel"/>
    <w:tmpl w:val="4D3A10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1D91289"/>
    <w:multiLevelType w:val="hybridMultilevel"/>
    <w:tmpl w:val="A9048B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A2D14B3"/>
    <w:multiLevelType w:val="hybridMultilevel"/>
    <w:tmpl w:val="89BA0A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DE666BE"/>
    <w:multiLevelType w:val="hybridMultilevel"/>
    <w:tmpl w:val="F9421F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23BD50C4"/>
    <w:multiLevelType w:val="hybridMultilevel"/>
    <w:tmpl w:val="CBD647E2"/>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6">
    <w:nsid w:val="35FE1E01"/>
    <w:multiLevelType w:val="hybridMultilevel"/>
    <w:tmpl w:val="9D4CDD54"/>
    <w:lvl w:ilvl="0" w:tplc="B01460EA">
      <w:numFmt w:val="bullet"/>
      <w:lvlText w:val="•"/>
      <w:lvlJc w:val="left"/>
      <w:pPr>
        <w:ind w:left="117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FF3B35"/>
    <w:multiLevelType w:val="hybridMultilevel"/>
    <w:tmpl w:val="08587D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479858A0"/>
    <w:multiLevelType w:val="hybridMultilevel"/>
    <w:tmpl w:val="2E7CBE1E"/>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A7B1F84"/>
    <w:multiLevelType w:val="hybridMultilevel"/>
    <w:tmpl w:val="F46ECA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59706EDA"/>
    <w:multiLevelType w:val="hybridMultilevel"/>
    <w:tmpl w:val="7C6A63A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66785E55"/>
    <w:multiLevelType w:val="hybridMultilevel"/>
    <w:tmpl w:val="9F6A1D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9"/>
  </w:num>
  <w:num w:numId="4">
    <w:abstractNumId w:val="0"/>
  </w:num>
  <w:num w:numId="5">
    <w:abstractNumId w:val="1"/>
  </w:num>
  <w:num w:numId="6">
    <w:abstractNumId w:val="7"/>
  </w:num>
  <w:num w:numId="7">
    <w:abstractNumId w:val="3"/>
  </w:num>
  <w:num w:numId="8">
    <w:abstractNumId w:val="8"/>
  </w:num>
  <w:num w:numId="9">
    <w:abstractNumId w:val="6"/>
  </w:num>
  <w:num w:numId="10">
    <w:abstractNumId w:val="4"/>
  </w:num>
  <w:num w:numId="11">
    <w:abstractNumId w:val="11"/>
  </w:num>
  <w:num w:numId="12">
    <w:abstractNumId w:val="10"/>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D45250"/>
    <w:rsid w:val="00002CD6"/>
    <w:rsid w:val="00047F97"/>
    <w:rsid w:val="000947E5"/>
    <w:rsid w:val="000A75C8"/>
    <w:rsid w:val="00141843"/>
    <w:rsid w:val="001810D5"/>
    <w:rsid w:val="001A0C20"/>
    <w:rsid w:val="001C7924"/>
    <w:rsid w:val="002A6734"/>
    <w:rsid w:val="00347F96"/>
    <w:rsid w:val="00353F73"/>
    <w:rsid w:val="00363402"/>
    <w:rsid w:val="0039383D"/>
    <w:rsid w:val="003B52F0"/>
    <w:rsid w:val="004103A8"/>
    <w:rsid w:val="005034F6"/>
    <w:rsid w:val="005412B1"/>
    <w:rsid w:val="00630556"/>
    <w:rsid w:val="00683F0C"/>
    <w:rsid w:val="006C540A"/>
    <w:rsid w:val="006D0741"/>
    <w:rsid w:val="006F07FB"/>
    <w:rsid w:val="007603EC"/>
    <w:rsid w:val="007C3F1B"/>
    <w:rsid w:val="0083078E"/>
    <w:rsid w:val="008A18EE"/>
    <w:rsid w:val="008D117C"/>
    <w:rsid w:val="00933E44"/>
    <w:rsid w:val="0094417F"/>
    <w:rsid w:val="00A04A6A"/>
    <w:rsid w:val="00B71D0C"/>
    <w:rsid w:val="00B97B76"/>
    <w:rsid w:val="00BD31AB"/>
    <w:rsid w:val="00BE040F"/>
    <w:rsid w:val="00BE0955"/>
    <w:rsid w:val="00BE6ECF"/>
    <w:rsid w:val="00BF3BBF"/>
    <w:rsid w:val="00C16BBB"/>
    <w:rsid w:val="00C6291C"/>
    <w:rsid w:val="00C77DCD"/>
    <w:rsid w:val="00D04132"/>
    <w:rsid w:val="00D22E15"/>
    <w:rsid w:val="00D45250"/>
    <w:rsid w:val="00D76019"/>
    <w:rsid w:val="00DD724B"/>
    <w:rsid w:val="00DE6FC9"/>
    <w:rsid w:val="00E750BF"/>
    <w:rsid w:val="00EA0515"/>
    <w:rsid w:val="00F12E9E"/>
    <w:rsid w:val="00F350F2"/>
    <w:rsid w:val="00F6750C"/>
    <w:rsid w:val="00F92FAB"/>
    <w:rsid w:val="00F938BD"/>
    <w:rsid w:val="00FB1E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724B"/>
  </w:style>
  <w:style w:type="paragraph" w:styleId="Heading1">
    <w:name w:val="heading 1"/>
    <w:basedOn w:val="Normal"/>
    <w:next w:val="Normal"/>
    <w:link w:val="Heading1Char"/>
    <w:uiPriority w:val="9"/>
    <w:qFormat/>
    <w:rsid w:val="00D452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52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52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52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52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525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525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525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525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52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52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52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52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52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52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52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52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5250"/>
    <w:rPr>
      <w:rFonts w:eastAsiaTheme="majorEastAsia" w:cstheme="majorBidi"/>
      <w:color w:val="272727" w:themeColor="text1" w:themeTint="D8"/>
    </w:rPr>
  </w:style>
  <w:style w:type="paragraph" w:styleId="Title">
    <w:name w:val="Title"/>
    <w:basedOn w:val="Normal"/>
    <w:next w:val="Normal"/>
    <w:link w:val="TitleChar"/>
    <w:uiPriority w:val="10"/>
    <w:qFormat/>
    <w:rsid w:val="00D4525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52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525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52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525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45250"/>
    <w:rPr>
      <w:i/>
      <w:iCs/>
      <w:color w:val="404040" w:themeColor="text1" w:themeTint="BF"/>
    </w:rPr>
  </w:style>
  <w:style w:type="paragraph" w:styleId="ListParagraph">
    <w:name w:val="List Paragraph"/>
    <w:basedOn w:val="Normal"/>
    <w:uiPriority w:val="34"/>
    <w:qFormat/>
    <w:rsid w:val="00D45250"/>
    <w:pPr>
      <w:ind w:left="720"/>
      <w:contextualSpacing/>
    </w:pPr>
  </w:style>
  <w:style w:type="character" w:styleId="IntenseEmphasis">
    <w:name w:val="Intense Emphasis"/>
    <w:basedOn w:val="DefaultParagraphFont"/>
    <w:uiPriority w:val="21"/>
    <w:qFormat/>
    <w:rsid w:val="00D45250"/>
    <w:rPr>
      <w:i/>
      <w:iCs/>
      <w:color w:val="0F4761" w:themeColor="accent1" w:themeShade="BF"/>
    </w:rPr>
  </w:style>
  <w:style w:type="paragraph" w:styleId="IntenseQuote">
    <w:name w:val="Intense Quote"/>
    <w:basedOn w:val="Normal"/>
    <w:next w:val="Normal"/>
    <w:link w:val="IntenseQuoteChar"/>
    <w:uiPriority w:val="30"/>
    <w:qFormat/>
    <w:rsid w:val="00D452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5250"/>
    <w:rPr>
      <w:i/>
      <w:iCs/>
      <w:color w:val="0F4761" w:themeColor="accent1" w:themeShade="BF"/>
    </w:rPr>
  </w:style>
  <w:style w:type="character" w:styleId="IntenseReference">
    <w:name w:val="Intense Reference"/>
    <w:basedOn w:val="DefaultParagraphFont"/>
    <w:uiPriority w:val="32"/>
    <w:qFormat/>
    <w:rsid w:val="00D45250"/>
    <w:rPr>
      <w:b/>
      <w:bCs/>
      <w:smallCaps/>
      <w:color w:val="0F4761" w:themeColor="accent1" w:themeShade="BF"/>
      <w:spacing w:val="5"/>
    </w:rPr>
  </w:style>
  <w:style w:type="paragraph" w:styleId="NoSpacing">
    <w:name w:val="No Spacing"/>
    <w:uiPriority w:val="1"/>
    <w:qFormat/>
    <w:rsid w:val="00D45250"/>
  </w:style>
  <w:style w:type="paragraph" w:styleId="Header">
    <w:name w:val="header"/>
    <w:basedOn w:val="Normal"/>
    <w:link w:val="HeaderChar"/>
    <w:uiPriority w:val="99"/>
    <w:unhideWhenUsed/>
    <w:rsid w:val="00353F73"/>
    <w:pPr>
      <w:tabs>
        <w:tab w:val="center" w:pos="4513"/>
        <w:tab w:val="right" w:pos="9026"/>
      </w:tabs>
    </w:pPr>
  </w:style>
  <w:style w:type="character" w:customStyle="1" w:styleId="HeaderChar">
    <w:name w:val="Header Char"/>
    <w:basedOn w:val="DefaultParagraphFont"/>
    <w:link w:val="Header"/>
    <w:uiPriority w:val="99"/>
    <w:rsid w:val="00353F73"/>
  </w:style>
  <w:style w:type="paragraph" w:styleId="Footer">
    <w:name w:val="footer"/>
    <w:basedOn w:val="Normal"/>
    <w:link w:val="FooterChar"/>
    <w:uiPriority w:val="99"/>
    <w:unhideWhenUsed/>
    <w:rsid w:val="00353F73"/>
    <w:pPr>
      <w:tabs>
        <w:tab w:val="center" w:pos="4513"/>
        <w:tab w:val="right" w:pos="9026"/>
      </w:tabs>
    </w:pPr>
  </w:style>
  <w:style w:type="character" w:customStyle="1" w:styleId="FooterChar">
    <w:name w:val="Footer Char"/>
    <w:basedOn w:val="DefaultParagraphFont"/>
    <w:link w:val="Footer"/>
    <w:uiPriority w:val="99"/>
    <w:rsid w:val="00353F73"/>
  </w:style>
  <w:style w:type="paragraph" w:styleId="BodyText">
    <w:name w:val="Body Text"/>
    <w:basedOn w:val="Normal"/>
    <w:link w:val="BodyTextChar"/>
    <w:uiPriority w:val="1"/>
    <w:qFormat/>
    <w:rsid w:val="0094417F"/>
    <w:pPr>
      <w:widowControl w:val="0"/>
      <w:autoSpaceDE w:val="0"/>
      <w:autoSpaceDN w:val="0"/>
    </w:pPr>
    <w:rPr>
      <w:rFonts w:ascii="Trebuchet MS" w:eastAsia="Trebuchet MS" w:hAnsi="Trebuchet MS" w:cs="Trebuchet MS"/>
      <w:kern w:val="0"/>
      <w:sz w:val="20"/>
      <w:szCs w:val="20"/>
      <w:lang w:val="en-US"/>
    </w:rPr>
  </w:style>
  <w:style w:type="character" w:customStyle="1" w:styleId="BodyTextChar">
    <w:name w:val="Body Text Char"/>
    <w:basedOn w:val="DefaultParagraphFont"/>
    <w:link w:val="BodyText"/>
    <w:uiPriority w:val="1"/>
    <w:rsid w:val="0094417F"/>
    <w:rPr>
      <w:rFonts w:ascii="Trebuchet MS" w:eastAsia="Trebuchet MS" w:hAnsi="Trebuchet MS" w:cs="Trebuchet MS"/>
      <w:kern w:val="0"/>
      <w:sz w:val="20"/>
      <w:szCs w:val="20"/>
      <w:lang w:val="en-US"/>
    </w:rPr>
  </w:style>
</w:styles>
</file>

<file path=word/webSettings.xml><?xml version="1.0" encoding="utf-8"?>
<w:webSettings xmlns:r="http://schemas.openxmlformats.org/officeDocument/2006/relationships" xmlns:w="http://schemas.openxmlformats.org/wordprocessingml/2006/main">
  <w:divs>
    <w:div w:id="29189678">
      <w:bodyDiv w:val="1"/>
      <w:marLeft w:val="0"/>
      <w:marRight w:val="0"/>
      <w:marTop w:val="0"/>
      <w:marBottom w:val="0"/>
      <w:divBdr>
        <w:top w:val="none" w:sz="0" w:space="0" w:color="auto"/>
        <w:left w:val="none" w:sz="0" w:space="0" w:color="auto"/>
        <w:bottom w:val="none" w:sz="0" w:space="0" w:color="auto"/>
        <w:right w:val="none" w:sz="0" w:space="0" w:color="auto"/>
      </w:divBdr>
    </w:div>
    <w:div w:id="189415382">
      <w:bodyDiv w:val="1"/>
      <w:marLeft w:val="0"/>
      <w:marRight w:val="0"/>
      <w:marTop w:val="0"/>
      <w:marBottom w:val="0"/>
      <w:divBdr>
        <w:top w:val="none" w:sz="0" w:space="0" w:color="auto"/>
        <w:left w:val="none" w:sz="0" w:space="0" w:color="auto"/>
        <w:bottom w:val="none" w:sz="0" w:space="0" w:color="auto"/>
        <w:right w:val="none" w:sz="0" w:space="0" w:color="auto"/>
      </w:divBdr>
    </w:div>
    <w:div w:id="346369790">
      <w:bodyDiv w:val="1"/>
      <w:marLeft w:val="0"/>
      <w:marRight w:val="0"/>
      <w:marTop w:val="0"/>
      <w:marBottom w:val="0"/>
      <w:divBdr>
        <w:top w:val="none" w:sz="0" w:space="0" w:color="auto"/>
        <w:left w:val="none" w:sz="0" w:space="0" w:color="auto"/>
        <w:bottom w:val="none" w:sz="0" w:space="0" w:color="auto"/>
        <w:right w:val="none" w:sz="0" w:space="0" w:color="auto"/>
      </w:divBdr>
      <w:divsChild>
        <w:div w:id="1112479893">
          <w:marLeft w:val="0"/>
          <w:marRight w:val="0"/>
          <w:marTop w:val="0"/>
          <w:marBottom w:val="0"/>
          <w:divBdr>
            <w:top w:val="none" w:sz="0" w:space="0" w:color="auto"/>
            <w:left w:val="none" w:sz="0" w:space="0" w:color="auto"/>
            <w:bottom w:val="none" w:sz="0" w:space="0" w:color="auto"/>
            <w:right w:val="none" w:sz="0" w:space="0" w:color="auto"/>
          </w:divBdr>
          <w:divsChild>
            <w:div w:id="120924164">
              <w:marLeft w:val="0"/>
              <w:marRight w:val="0"/>
              <w:marTop w:val="0"/>
              <w:marBottom w:val="0"/>
              <w:divBdr>
                <w:top w:val="none" w:sz="0" w:space="0" w:color="auto"/>
                <w:left w:val="none" w:sz="0" w:space="0" w:color="auto"/>
                <w:bottom w:val="none" w:sz="0" w:space="0" w:color="auto"/>
                <w:right w:val="none" w:sz="0" w:space="0" w:color="auto"/>
              </w:divBdr>
              <w:divsChild>
                <w:div w:id="2013873981">
                  <w:marLeft w:val="0"/>
                  <w:marRight w:val="0"/>
                  <w:marTop w:val="0"/>
                  <w:marBottom w:val="0"/>
                  <w:divBdr>
                    <w:top w:val="none" w:sz="0" w:space="0" w:color="auto"/>
                    <w:left w:val="none" w:sz="0" w:space="0" w:color="auto"/>
                    <w:bottom w:val="none" w:sz="0" w:space="0" w:color="auto"/>
                    <w:right w:val="none" w:sz="0" w:space="0" w:color="auto"/>
                  </w:divBdr>
                  <w:divsChild>
                    <w:div w:id="1000040458">
                      <w:marLeft w:val="0"/>
                      <w:marRight w:val="0"/>
                      <w:marTop w:val="0"/>
                      <w:marBottom w:val="0"/>
                      <w:divBdr>
                        <w:top w:val="none" w:sz="0" w:space="0" w:color="auto"/>
                        <w:left w:val="none" w:sz="0" w:space="0" w:color="auto"/>
                        <w:bottom w:val="none" w:sz="0" w:space="0" w:color="auto"/>
                        <w:right w:val="none" w:sz="0" w:space="0" w:color="auto"/>
                      </w:divBdr>
                      <w:divsChild>
                        <w:div w:id="1996834379">
                          <w:marLeft w:val="0"/>
                          <w:marRight w:val="0"/>
                          <w:marTop w:val="0"/>
                          <w:marBottom w:val="0"/>
                          <w:divBdr>
                            <w:top w:val="none" w:sz="0" w:space="0" w:color="auto"/>
                            <w:left w:val="none" w:sz="0" w:space="0" w:color="auto"/>
                            <w:bottom w:val="none" w:sz="0" w:space="0" w:color="auto"/>
                            <w:right w:val="none" w:sz="0" w:space="0" w:color="auto"/>
                          </w:divBdr>
                          <w:divsChild>
                            <w:div w:id="210425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9522697">
      <w:bodyDiv w:val="1"/>
      <w:marLeft w:val="0"/>
      <w:marRight w:val="0"/>
      <w:marTop w:val="0"/>
      <w:marBottom w:val="0"/>
      <w:divBdr>
        <w:top w:val="none" w:sz="0" w:space="0" w:color="auto"/>
        <w:left w:val="none" w:sz="0" w:space="0" w:color="auto"/>
        <w:bottom w:val="none" w:sz="0" w:space="0" w:color="auto"/>
        <w:right w:val="none" w:sz="0" w:space="0" w:color="auto"/>
      </w:divBdr>
      <w:divsChild>
        <w:div w:id="742877891">
          <w:marLeft w:val="0"/>
          <w:marRight w:val="0"/>
          <w:marTop w:val="0"/>
          <w:marBottom w:val="0"/>
          <w:divBdr>
            <w:top w:val="none" w:sz="0" w:space="0" w:color="auto"/>
            <w:left w:val="none" w:sz="0" w:space="0" w:color="auto"/>
            <w:bottom w:val="none" w:sz="0" w:space="0" w:color="auto"/>
            <w:right w:val="none" w:sz="0" w:space="0" w:color="auto"/>
          </w:divBdr>
        </w:div>
        <w:div w:id="1653674393">
          <w:marLeft w:val="0"/>
          <w:marRight w:val="0"/>
          <w:marTop w:val="0"/>
          <w:marBottom w:val="0"/>
          <w:divBdr>
            <w:top w:val="none" w:sz="0" w:space="0" w:color="auto"/>
            <w:left w:val="none" w:sz="0" w:space="0" w:color="auto"/>
            <w:bottom w:val="none" w:sz="0" w:space="0" w:color="auto"/>
            <w:right w:val="none" w:sz="0" w:space="0" w:color="auto"/>
          </w:divBdr>
        </w:div>
        <w:div w:id="889611554">
          <w:marLeft w:val="0"/>
          <w:marRight w:val="0"/>
          <w:marTop w:val="0"/>
          <w:marBottom w:val="0"/>
          <w:divBdr>
            <w:top w:val="none" w:sz="0" w:space="0" w:color="auto"/>
            <w:left w:val="none" w:sz="0" w:space="0" w:color="auto"/>
            <w:bottom w:val="none" w:sz="0" w:space="0" w:color="auto"/>
            <w:right w:val="none" w:sz="0" w:space="0" w:color="auto"/>
          </w:divBdr>
        </w:div>
        <w:div w:id="1554346899">
          <w:marLeft w:val="0"/>
          <w:marRight w:val="0"/>
          <w:marTop w:val="0"/>
          <w:marBottom w:val="0"/>
          <w:divBdr>
            <w:top w:val="none" w:sz="0" w:space="0" w:color="auto"/>
            <w:left w:val="none" w:sz="0" w:space="0" w:color="auto"/>
            <w:bottom w:val="none" w:sz="0" w:space="0" w:color="auto"/>
            <w:right w:val="none" w:sz="0" w:space="0" w:color="auto"/>
          </w:divBdr>
        </w:div>
        <w:div w:id="2035425590">
          <w:marLeft w:val="0"/>
          <w:marRight w:val="0"/>
          <w:marTop w:val="0"/>
          <w:marBottom w:val="0"/>
          <w:divBdr>
            <w:top w:val="none" w:sz="0" w:space="0" w:color="auto"/>
            <w:left w:val="none" w:sz="0" w:space="0" w:color="auto"/>
            <w:bottom w:val="none" w:sz="0" w:space="0" w:color="auto"/>
            <w:right w:val="none" w:sz="0" w:space="0" w:color="auto"/>
          </w:divBdr>
        </w:div>
      </w:divsChild>
    </w:div>
    <w:div w:id="499926392">
      <w:bodyDiv w:val="1"/>
      <w:marLeft w:val="0"/>
      <w:marRight w:val="0"/>
      <w:marTop w:val="0"/>
      <w:marBottom w:val="0"/>
      <w:divBdr>
        <w:top w:val="none" w:sz="0" w:space="0" w:color="auto"/>
        <w:left w:val="none" w:sz="0" w:space="0" w:color="auto"/>
        <w:bottom w:val="none" w:sz="0" w:space="0" w:color="auto"/>
        <w:right w:val="none" w:sz="0" w:space="0" w:color="auto"/>
      </w:divBdr>
    </w:div>
    <w:div w:id="507722049">
      <w:bodyDiv w:val="1"/>
      <w:marLeft w:val="0"/>
      <w:marRight w:val="0"/>
      <w:marTop w:val="0"/>
      <w:marBottom w:val="0"/>
      <w:divBdr>
        <w:top w:val="none" w:sz="0" w:space="0" w:color="auto"/>
        <w:left w:val="none" w:sz="0" w:space="0" w:color="auto"/>
        <w:bottom w:val="none" w:sz="0" w:space="0" w:color="auto"/>
        <w:right w:val="none" w:sz="0" w:space="0" w:color="auto"/>
      </w:divBdr>
      <w:divsChild>
        <w:div w:id="1262762796">
          <w:marLeft w:val="0"/>
          <w:marRight w:val="0"/>
          <w:marTop w:val="0"/>
          <w:marBottom w:val="0"/>
          <w:divBdr>
            <w:top w:val="none" w:sz="0" w:space="0" w:color="auto"/>
            <w:left w:val="none" w:sz="0" w:space="0" w:color="auto"/>
            <w:bottom w:val="none" w:sz="0" w:space="0" w:color="auto"/>
            <w:right w:val="none" w:sz="0" w:space="0" w:color="auto"/>
          </w:divBdr>
          <w:divsChild>
            <w:div w:id="2017729510">
              <w:marLeft w:val="0"/>
              <w:marRight w:val="0"/>
              <w:marTop w:val="0"/>
              <w:marBottom w:val="0"/>
              <w:divBdr>
                <w:top w:val="none" w:sz="0" w:space="0" w:color="auto"/>
                <w:left w:val="none" w:sz="0" w:space="0" w:color="auto"/>
                <w:bottom w:val="none" w:sz="0" w:space="0" w:color="auto"/>
                <w:right w:val="none" w:sz="0" w:space="0" w:color="auto"/>
              </w:divBdr>
              <w:divsChild>
                <w:div w:id="1489250957">
                  <w:marLeft w:val="0"/>
                  <w:marRight w:val="0"/>
                  <w:marTop w:val="0"/>
                  <w:marBottom w:val="0"/>
                  <w:divBdr>
                    <w:top w:val="none" w:sz="0" w:space="0" w:color="auto"/>
                    <w:left w:val="none" w:sz="0" w:space="0" w:color="auto"/>
                    <w:bottom w:val="none" w:sz="0" w:space="0" w:color="auto"/>
                    <w:right w:val="none" w:sz="0" w:space="0" w:color="auto"/>
                  </w:divBdr>
                  <w:divsChild>
                    <w:div w:id="1674642338">
                      <w:marLeft w:val="0"/>
                      <w:marRight w:val="0"/>
                      <w:marTop w:val="0"/>
                      <w:marBottom w:val="0"/>
                      <w:divBdr>
                        <w:top w:val="none" w:sz="0" w:space="0" w:color="auto"/>
                        <w:left w:val="none" w:sz="0" w:space="0" w:color="auto"/>
                        <w:bottom w:val="none" w:sz="0" w:space="0" w:color="auto"/>
                        <w:right w:val="none" w:sz="0" w:space="0" w:color="auto"/>
                      </w:divBdr>
                      <w:divsChild>
                        <w:div w:id="1708143228">
                          <w:marLeft w:val="0"/>
                          <w:marRight w:val="0"/>
                          <w:marTop w:val="0"/>
                          <w:marBottom w:val="0"/>
                          <w:divBdr>
                            <w:top w:val="none" w:sz="0" w:space="0" w:color="auto"/>
                            <w:left w:val="none" w:sz="0" w:space="0" w:color="auto"/>
                            <w:bottom w:val="none" w:sz="0" w:space="0" w:color="auto"/>
                            <w:right w:val="none" w:sz="0" w:space="0" w:color="auto"/>
                          </w:divBdr>
                          <w:divsChild>
                            <w:div w:id="188771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631532">
      <w:bodyDiv w:val="1"/>
      <w:marLeft w:val="0"/>
      <w:marRight w:val="0"/>
      <w:marTop w:val="0"/>
      <w:marBottom w:val="0"/>
      <w:divBdr>
        <w:top w:val="none" w:sz="0" w:space="0" w:color="auto"/>
        <w:left w:val="none" w:sz="0" w:space="0" w:color="auto"/>
        <w:bottom w:val="none" w:sz="0" w:space="0" w:color="auto"/>
        <w:right w:val="none" w:sz="0" w:space="0" w:color="auto"/>
      </w:divBdr>
    </w:div>
    <w:div w:id="1026249229">
      <w:bodyDiv w:val="1"/>
      <w:marLeft w:val="0"/>
      <w:marRight w:val="0"/>
      <w:marTop w:val="0"/>
      <w:marBottom w:val="0"/>
      <w:divBdr>
        <w:top w:val="none" w:sz="0" w:space="0" w:color="auto"/>
        <w:left w:val="none" w:sz="0" w:space="0" w:color="auto"/>
        <w:bottom w:val="none" w:sz="0" w:space="0" w:color="auto"/>
        <w:right w:val="none" w:sz="0" w:space="0" w:color="auto"/>
      </w:divBdr>
    </w:div>
    <w:div w:id="1379017032">
      <w:bodyDiv w:val="1"/>
      <w:marLeft w:val="0"/>
      <w:marRight w:val="0"/>
      <w:marTop w:val="0"/>
      <w:marBottom w:val="0"/>
      <w:divBdr>
        <w:top w:val="none" w:sz="0" w:space="0" w:color="auto"/>
        <w:left w:val="none" w:sz="0" w:space="0" w:color="auto"/>
        <w:bottom w:val="none" w:sz="0" w:space="0" w:color="auto"/>
        <w:right w:val="none" w:sz="0" w:space="0" w:color="auto"/>
      </w:divBdr>
      <w:divsChild>
        <w:div w:id="2128349820">
          <w:marLeft w:val="0"/>
          <w:marRight w:val="0"/>
          <w:marTop w:val="0"/>
          <w:marBottom w:val="0"/>
          <w:divBdr>
            <w:top w:val="none" w:sz="0" w:space="0" w:color="auto"/>
            <w:left w:val="none" w:sz="0" w:space="0" w:color="auto"/>
            <w:bottom w:val="none" w:sz="0" w:space="0" w:color="auto"/>
            <w:right w:val="none" w:sz="0" w:space="0" w:color="auto"/>
          </w:divBdr>
          <w:divsChild>
            <w:div w:id="1274284549">
              <w:marLeft w:val="0"/>
              <w:marRight w:val="0"/>
              <w:marTop w:val="0"/>
              <w:marBottom w:val="0"/>
              <w:divBdr>
                <w:top w:val="none" w:sz="0" w:space="0" w:color="auto"/>
                <w:left w:val="none" w:sz="0" w:space="0" w:color="auto"/>
                <w:bottom w:val="none" w:sz="0" w:space="0" w:color="auto"/>
                <w:right w:val="none" w:sz="0" w:space="0" w:color="auto"/>
              </w:divBdr>
              <w:divsChild>
                <w:div w:id="1119183077">
                  <w:marLeft w:val="0"/>
                  <w:marRight w:val="0"/>
                  <w:marTop w:val="0"/>
                  <w:marBottom w:val="0"/>
                  <w:divBdr>
                    <w:top w:val="none" w:sz="0" w:space="0" w:color="auto"/>
                    <w:left w:val="none" w:sz="0" w:space="0" w:color="auto"/>
                    <w:bottom w:val="none" w:sz="0" w:space="0" w:color="auto"/>
                    <w:right w:val="none" w:sz="0" w:space="0" w:color="auto"/>
                  </w:divBdr>
                  <w:divsChild>
                    <w:div w:id="1176000069">
                      <w:marLeft w:val="0"/>
                      <w:marRight w:val="0"/>
                      <w:marTop w:val="0"/>
                      <w:marBottom w:val="0"/>
                      <w:divBdr>
                        <w:top w:val="none" w:sz="0" w:space="0" w:color="auto"/>
                        <w:left w:val="none" w:sz="0" w:space="0" w:color="auto"/>
                        <w:bottom w:val="none" w:sz="0" w:space="0" w:color="auto"/>
                        <w:right w:val="none" w:sz="0" w:space="0" w:color="auto"/>
                      </w:divBdr>
                      <w:divsChild>
                        <w:div w:id="1341658979">
                          <w:marLeft w:val="0"/>
                          <w:marRight w:val="0"/>
                          <w:marTop w:val="0"/>
                          <w:marBottom w:val="0"/>
                          <w:divBdr>
                            <w:top w:val="none" w:sz="0" w:space="0" w:color="auto"/>
                            <w:left w:val="none" w:sz="0" w:space="0" w:color="auto"/>
                            <w:bottom w:val="none" w:sz="0" w:space="0" w:color="auto"/>
                            <w:right w:val="none" w:sz="0" w:space="0" w:color="auto"/>
                          </w:divBdr>
                          <w:divsChild>
                            <w:div w:id="39770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1194888">
      <w:bodyDiv w:val="1"/>
      <w:marLeft w:val="0"/>
      <w:marRight w:val="0"/>
      <w:marTop w:val="0"/>
      <w:marBottom w:val="0"/>
      <w:divBdr>
        <w:top w:val="none" w:sz="0" w:space="0" w:color="auto"/>
        <w:left w:val="none" w:sz="0" w:space="0" w:color="auto"/>
        <w:bottom w:val="none" w:sz="0" w:space="0" w:color="auto"/>
        <w:right w:val="none" w:sz="0" w:space="0" w:color="auto"/>
      </w:divBdr>
    </w:div>
    <w:div w:id="1503619589">
      <w:bodyDiv w:val="1"/>
      <w:marLeft w:val="0"/>
      <w:marRight w:val="0"/>
      <w:marTop w:val="0"/>
      <w:marBottom w:val="0"/>
      <w:divBdr>
        <w:top w:val="none" w:sz="0" w:space="0" w:color="auto"/>
        <w:left w:val="none" w:sz="0" w:space="0" w:color="auto"/>
        <w:bottom w:val="none" w:sz="0" w:space="0" w:color="auto"/>
        <w:right w:val="none" w:sz="0" w:space="0" w:color="auto"/>
      </w:divBdr>
      <w:divsChild>
        <w:div w:id="1356807254">
          <w:marLeft w:val="0"/>
          <w:marRight w:val="0"/>
          <w:marTop w:val="0"/>
          <w:marBottom w:val="0"/>
          <w:divBdr>
            <w:top w:val="none" w:sz="0" w:space="0" w:color="auto"/>
            <w:left w:val="none" w:sz="0" w:space="0" w:color="auto"/>
            <w:bottom w:val="none" w:sz="0" w:space="0" w:color="auto"/>
            <w:right w:val="none" w:sz="0" w:space="0" w:color="auto"/>
          </w:divBdr>
          <w:divsChild>
            <w:div w:id="1047804110">
              <w:marLeft w:val="0"/>
              <w:marRight w:val="0"/>
              <w:marTop w:val="0"/>
              <w:marBottom w:val="0"/>
              <w:divBdr>
                <w:top w:val="none" w:sz="0" w:space="0" w:color="auto"/>
                <w:left w:val="none" w:sz="0" w:space="0" w:color="auto"/>
                <w:bottom w:val="none" w:sz="0" w:space="0" w:color="auto"/>
                <w:right w:val="none" w:sz="0" w:space="0" w:color="auto"/>
              </w:divBdr>
              <w:divsChild>
                <w:div w:id="1999458628">
                  <w:marLeft w:val="0"/>
                  <w:marRight w:val="0"/>
                  <w:marTop w:val="0"/>
                  <w:marBottom w:val="0"/>
                  <w:divBdr>
                    <w:top w:val="none" w:sz="0" w:space="0" w:color="auto"/>
                    <w:left w:val="none" w:sz="0" w:space="0" w:color="auto"/>
                    <w:bottom w:val="none" w:sz="0" w:space="0" w:color="auto"/>
                    <w:right w:val="none" w:sz="0" w:space="0" w:color="auto"/>
                  </w:divBdr>
                  <w:divsChild>
                    <w:div w:id="128666892">
                      <w:marLeft w:val="0"/>
                      <w:marRight w:val="0"/>
                      <w:marTop w:val="0"/>
                      <w:marBottom w:val="0"/>
                      <w:divBdr>
                        <w:top w:val="none" w:sz="0" w:space="0" w:color="auto"/>
                        <w:left w:val="none" w:sz="0" w:space="0" w:color="auto"/>
                        <w:bottom w:val="none" w:sz="0" w:space="0" w:color="auto"/>
                        <w:right w:val="none" w:sz="0" w:space="0" w:color="auto"/>
                      </w:divBdr>
                      <w:divsChild>
                        <w:div w:id="1142623957">
                          <w:marLeft w:val="0"/>
                          <w:marRight w:val="0"/>
                          <w:marTop w:val="0"/>
                          <w:marBottom w:val="0"/>
                          <w:divBdr>
                            <w:top w:val="none" w:sz="0" w:space="0" w:color="auto"/>
                            <w:left w:val="none" w:sz="0" w:space="0" w:color="auto"/>
                            <w:bottom w:val="none" w:sz="0" w:space="0" w:color="auto"/>
                            <w:right w:val="none" w:sz="0" w:space="0" w:color="auto"/>
                          </w:divBdr>
                          <w:divsChild>
                            <w:div w:id="97683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769858">
      <w:bodyDiv w:val="1"/>
      <w:marLeft w:val="0"/>
      <w:marRight w:val="0"/>
      <w:marTop w:val="0"/>
      <w:marBottom w:val="0"/>
      <w:divBdr>
        <w:top w:val="none" w:sz="0" w:space="0" w:color="auto"/>
        <w:left w:val="none" w:sz="0" w:space="0" w:color="auto"/>
        <w:bottom w:val="none" w:sz="0" w:space="0" w:color="auto"/>
        <w:right w:val="none" w:sz="0" w:space="0" w:color="auto"/>
      </w:divBdr>
    </w:div>
    <w:div w:id="1610774176">
      <w:bodyDiv w:val="1"/>
      <w:marLeft w:val="0"/>
      <w:marRight w:val="0"/>
      <w:marTop w:val="0"/>
      <w:marBottom w:val="0"/>
      <w:divBdr>
        <w:top w:val="none" w:sz="0" w:space="0" w:color="auto"/>
        <w:left w:val="none" w:sz="0" w:space="0" w:color="auto"/>
        <w:bottom w:val="none" w:sz="0" w:space="0" w:color="auto"/>
        <w:right w:val="none" w:sz="0" w:space="0" w:color="auto"/>
      </w:divBdr>
    </w:div>
    <w:div w:id="1611204355">
      <w:bodyDiv w:val="1"/>
      <w:marLeft w:val="0"/>
      <w:marRight w:val="0"/>
      <w:marTop w:val="0"/>
      <w:marBottom w:val="0"/>
      <w:divBdr>
        <w:top w:val="none" w:sz="0" w:space="0" w:color="auto"/>
        <w:left w:val="none" w:sz="0" w:space="0" w:color="auto"/>
        <w:bottom w:val="none" w:sz="0" w:space="0" w:color="auto"/>
        <w:right w:val="none" w:sz="0" w:space="0" w:color="auto"/>
      </w:divBdr>
    </w:div>
    <w:div w:id="1686446217">
      <w:bodyDiv w:val="1"/>
      <w:marLeft w:val="0"/>
      <w:marRight w:val="0"/>
      <w:marTop w:val="0"/>
      <w:marBottom w:val="0"/>
      <w:divBdr>
        <w:top w:val="none" w:sz="0" w:space="0" w:color="auto"/>
        <w:left w:val="none" w:sz="0" w:space="0" w:color="auto"/>
        <w:bottom w:val="none" w:sz="0" w:space="0" w:color="auto"/>
        <w:right w:val="none" w:sz="0" w:space="0" w:color="auto"/>
      </w:divBdr>
    </w:div>
    <w:div w:id="1705014247">
      <w:bodyDiv w:val="1"/>
      <w:marLeft w:val="0"/>
      <w:marRight w:val="0"/>
      <w:marTop w:val="0"/>
      <w:marBottom w:val="0"/>
      <w:divBdr>
        <w:top w:val="none" w:sz="0" w:space="0" w:color="auto"/>
        <w:left w:val="none" w:sz="0" w:space="0" w:color="auto"/>
        <w:bottom w:val="none" w:sz="0" w:space="0" w:color="auto"/>
        <w:right w:val="none" w:sz="0" w:space="0" w:color="auto"/>
      </w:divBdr>
      <w:divsChild>
        <w:div w:id="996035912">
          <w:marLeft w:val="0"/>
          <w:marRight w:val="0"/>
          <w:marTop w:val="0"/>
          <w:marBottom w:val="0"/>
          <w:divBdr>
            <w:top w:val="none" w:sz="0" w:space="0" w:color="auto"/>
            <w:left w:val="none" w:sz="0" w:space="0" w:color="auto"/>
            <w:bottom w:val="none" w:sz="0" w:space="0" w:color="auto"/>
            <w:right w:val="none" w:sz="0" w:space="0" w:color="auto"/>
          </w:divBdr>
          <w:divsChild>
            <w:div w:id="252783390">
              <w:marLeft w:val="0"/>
              <w:marRight w:val="0"/>
              <w:marTop w:val="0"/>
              <w:marBottom w:val="0"/>
              <w:divBdr>
                <w:top w:val="none" w:sz="0" w:space="0" w:color="auto"/>
                <w:left w:val="none" w:sz="0" w:space="0" w:color="auto"/>
                <w:bottom w:val="none" w:sz="0" w:space="0" w:color="auto"/>
                <w:right w:val="none" w:sz="0" w:space="0" w:color="auto"/>
              </w:divBdr>
              <w:divsChild>
                <w:div w:id="387454437">
                  <w:marLeft w:val="0"/>
                  <w:marRight w:val="0"/>
                  <w:marTop w:val="0"/>
                  <w:marBottom w:val="0"/>
                  <w:divBdr>
                    <w:top w:val="none" w:sz="0" w:space="0" w:color="auto"/>
                    <w:left w:val="none" w:sz="0" w:space="0" w:color="auto"/>
                    <w:bottom w:val="none" w:sz="0" w:space="0" w:color="auto"/>
                    <w:right w:val="none" w:sz="0" w:space="0" w:color="auto"/>
                  </w:divBdr>
                  <w:divsChild>
                    <w:div w:id="1927569552">
                      <w:marLeft w:val="0"/>
                      <w:marRight w:val="0"/>
                      <w:marTop w:val="0"/>
                      <w:marBottom w:val="0"/>
                      <w:divBdr>
                        <w:top w:val="none" w:sz="0" w:space="0" w:color="auto"/>
                        <w:left w:val="none" w:sz="0" w:space="0" w:color="auto"/>
                        <w:bottom w:val="none" w:sz="0" w:space="0" w:color="auto"/>
                        <w:right w:val="none" w:sz="0" w:space="0" w:color="auto"/>
                      </w:divBdr>
                      <w:divsChild>
                        <w:div w:id="1405907845">
                          <w:marLeft w:val="0"/>
                          <w:marRight w:val="0"/>
                          <w:marTop w:val="0"/>
                          <w:marBottom w:val="0"/>
                          <w:divBdr>
                            <w:top w:val="none" w:sz="0" w:space="0" w:color="auto"/>
                            <w:left w:val="none" w:sz="0" w:space="0" w:color="auto"/>
                            <w:bottom w:val="none" w:sz="0" w:space="0" w:color="auto"/>
                            <w:right w:val="none" w:sz="0" w:space="0" w:color="auto"/>
                          </w:divBdr>
                          <w:divsChild>
                            <w:div w:id="32821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8481517">
      <w:bodyDiv w:val="1"/>
      <w:marLeft w:val="0"/>
      <w:marRight w:val="0"/>
      <w:marTop w:val="0"/>
      <w:marBottom w:val="0"/>
      <w:divBdr>
        <w:top w:val="none" w:sz="0" w:space="0" w:color="auto"/>
        <w:left w:val="none" w:sz="0" w:space="0" w:color="auto"/>
        <w:bottom w:val="none" w:sz="0" w:space="0" w:color="auto"/>
        <w:right w:val="none" w:sz="0" w:space="0" w:color="auto"/>
      </w:divBdr>
      <w:divsChild>
        <w:div w:id="23409603">
          <w:marLeft w:val="0"/>
          <w:marRight w:val="0"/>
          <w:marTop w:val="0"/>
          <w:marBottom w:val="0"/>
          <w:divBdr>
            <w:top w:val="none" w:sz="0" w:space="0" w:color="auto"/>
            <w:left w:val="none" w:sz="0" w:space="0" w:color="auto"/>
            <w:bottom w:val="none" w:sz="0" w:space="0" w:color="auto"/>
            <w:right w:val="none" w:sz="0" w:space="0" w:color="auto"/>
          </w:divBdr>
          <w:divsChild>
            <w:div w:id="1870873348">
              <w:marLeft w:val="0"/>
              <w:marRight w:val="0"/>
              <w:marTop w:val="0"/>
              <w:marBottom w:val="0"/>
              <w:divBdr>
                <w:top w:val="none" w:sz="0" w:space="0" w:color="auto"/>
                <w:left w:val="none" w:sz="0" w:space="0" w:color="auto"/>
                <w:bottom w:val="none" w:sz="0" w:space="0" w:color="auto"/>
                <w:right w:val="none" w:sz="0" w:space="0" w:color="auto"/>
              </w:divBdr>
              <w:divsChild>
                <w:div w:id="364258269">
                  <w:marLeft w:val="0"/>
                  <w:marRight w:val="0"/>
                  <w:marTop w:val="0"/>
                  <w:marBottom w:val="0"/>
                  <w:divBdr>
                    <w:top w:val="none" w:sz="0" w:space="0" w:color="auto"/>
                    <w:left w:val="none" w:sz="0" w:space="0" w:color="auto"/>
                    <w:bottom w:val="none" w:sz="0" w:space="0" w:color="auto"/>
                    <w:right w:val="none" w:sz="0" w:space="0" w:color="auto"/>
                  </w:divBdr>
                  <w:divsChild>
                    <w:div w:id="120997343">
                      <w:marLeft w:val="0"/>
                      <w:marRight w:val="0"/>
                      <w:marTop w:val="0"/>
                      <w:marBottom w:val="0"/>
                      <w:divBdr>
                        <w:top w:val="none" w:sz="0" w:space="0" w:color="auto"/>
                        <w:left w:val="none" w:sz="0" w:space="0" w:color="auto"/>
                        <w:bottom w:val="none" w:sz="0" w:space="0" w:color="auto"/>
                        <w:right w:val="none" w:sz="0" w:space="0" w:color="auto"/>
                      </w:divBdr>
                      <w:divsChild>
                        <w:div w:id="1182204188">
                          <w:marLeft w:val="0"/>
                          <w:marRight w:val="0"/>
                          <w:marTop w:val="0"/>
                          <w:marBottom w:val="0"/>
                          <w:divBdr>
                            <w:top w:val="none" w:sz="0" w:space="0" w:color="auto"/>
                            <w:left w:val="none" w:sz="0" w:space="0" w:color="auto"/>
                            <w:bottom w:val="none" w:sz="0" w:space="0" w:color="auto"/>
                            <w:right w:val="none" w:sz="0" w:space="0" w:color="auto"/>
                          </w:divBdr>
                          <w:divsChild>
                            <w:div w:id="41629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2182078">
      <w:bodyDiv w:val="1"/>
      <w:marLeft w:val="0"/>
      <w:marRight w:val="0"/>
      <w:marTop w:val="0"/>
      <w:marBottom w:val="0"/>
      <w:divBdr>
        <w:top w:val="none" w:sz="0" w:space="0" w:color="auto"/>
        <w:left w:val="none" w:sz="0" w:space="0" w:color="auto"/>
        <w:bottom w:val="none" w:sz="0" w:space="0" w:color="auto"/>
        <w:right w:val="none" w:sz="0" w:space="0" w:color="auto"/>
      </w:divBdr>
    </w:div>
    <w:div w:id="2026469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29F310-4694-44B5-879F-E4D2BCBC1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2901</Words>
  <Characters>16539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Vishal</dc:creator>
  <cp:lastModifiedBy>acer</cp:lastModifiedBy>
  <cp:revision>2</cp:revision>
  <cp:lastPrinted>2024-12-17T12:21:00Z</cp:lastPrinted>
  <dcterms:created xsi:type="dcterms:W3CDTF">2025-05-11T17:01:00Z</dcterms:created>
  <dcterms:modified xsi:type="dcterms:W3CDTF">2025-05-11T17:01:00Z</dcterms:modified>
</cp:coreProperties>
</file>